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spacing w:before="95"/>
        <w:ind w:left="116"/>
        <w:jc w:val="both"/>
      </w:pPr>
      <w:r>
        <w:rPr/>
        <w:t>LEY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 HIDALGO.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21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OCTUBRE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2022.</w:t>
      </w:r>
    </w:p>
    <w:p>
      <w:pPr>
        <w:pStyle w:val="BodyText"/>
        <w:rPr>
          <w:rFonts w:ascii="Arial"/>
          <w:i/>
          <w:sz w:val="26"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lunes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30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2002.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8"/>
        <w:rPr>
          <w:rFonts w:ascii="Arial"/>
          <w:i/>
          <w:sz w:val="17"/>
        </w:rPr>
      </w:pPr>
    </w:p>
    <w:p>
      <w:pPr>
        <w:pStyle w:val="Heading1"/>
        <w:spacing w:line="480" w:lineRule="auto"/>
        <w:ind w:left="3871" w:right="2937" w:hanging="923"/>
        <w:jc w:val="left"/>
      </w:pPr>
      <w:r>
        <w:rPr/>
        <w:t>GOBIERNO DEL ESTADO DE HIDALGO</w:t>
      </w:r>
      <w:r>
        <w:rPr>
          <w:spacing w:val="-53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</w:t>
      </w:r>
    </w:p>
    <w:p>
      <w:pPr>
        <w:spacing w:before="2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NÚÑEZ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SOTO,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HABITANTES SABED: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before="1"/>
        <w:ind w:left="116" w:right="0"/>
        <w:jc w:val="left"/>
      </w:pPr>
      <w:r>
        <w:rPr/>
        <w:t>QUE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LVIII</w:t>
      </w:r>
      <w:r>
        <w:rPr>
          <w:spacing w:val="8"/>
        </w:rPr>
        <w:t> </w:t>
      </w:r>
      <w:r>
        <w:rPr/>
        <w:t>LEGISLATURA</w:t>
      </w:r>
      <w:r>
        <w:rPr>
          <w:spacing w:val="9"/>
        </w:rPr>
        <w:t> </w:t>
      </w:r>
      <w:r>
        <w:rPr/>
        <w:t>DEL</w:t>
      </w:r>
      <w:r>
        <w:rPr>
          <w:spacing w:val="12"/>
        </w:rPr>
        <w:t> </w:t>
      </w:r>
      <w:r>
        <w:rPr/>
        <w:t>H.</w:t>
      </w:r>
      <w:r>
        <w:rPr>
          <w:spacing w:val="12"/>
        </w:rPr>
        <w:t> </w:t>
      </w:r>
      <w:r>
        <w:rPr/>
        <w:t>CONGRESO</w:t>
      </w:r>
      <w:r>
        <w:rPr>
          <w:spacing w:val="12"/>
        </w:rPr>
        <w:t> </w:t>
      </w:r>
      <w:r>
        <w:rPr/>
        <w:t>CONSTITUCIONAL</w:t>
      </w:r>
      <w:r>
        <w:rPr>
          <w:spacing w:val="12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8"/>
        </w:rPr>
        <w:t> </w:t>
      </w:r>
      <w:r>
        <w:rPr/>
        <w:t>LIBRE</w:t>
      </w:r>
      <w:r>
        <w:rPr>
          <w:spacing w:val="6"/>
        </w:rPr>
        <w:t> </w:t>
      </w:r>
      <w:r>
        <w:rPr/>
        <w:t>Y</w:t>
      </w:r>
      <w:r>
        <w:rPr>
          <w:spacing w:val="-5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HIDALGO,</w:t>
      </w:r>
      <w:r>
        <w:rPr>
          <w:spacing w:val="4"/>
        </w:rPr>
        <w:t> </w:t>
      </w:r>
      <w:r>
        <w:rPr/>
        <w:t>HA</w:t>
      </w:r>
      <w:r>
        <w:rPr>
          <w:spacing w:val="-5"/>
        </w:rPr>
        <w:t> </w:t>
      </w:r>
      <w:r>
        <w:rPr/>
        <w:t>TENIDO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BIEN</w:t>
      </w:r>
      <w:r>
        <w:rPr>
          <w:spacing w:val="-5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3"/>
        </w:rPr>
        <w:t> </w:t>
      </w:r>
      <w:r>
        <w:rPr/>
        <w:t>SIGUIENTE: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460" w:lineRule="atLeast" w:before="0"/>
        <w:ind w:left="3588" w:right="357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 E C R E T O NUM. 20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QUE CONTIENE</w:t>
      </w:r>
    </w:p>
    <w:p>
      <w:pPr>
        <w:pStyle w:val="Heading1"/>
        <w:spacing w:before="2"/>
        <w:ind w:left="652" w:right="653"/>
      </w:pP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ind w:left="116" w:right="117"/>
        <w:jc w:val="both"/>
        <w:rPr>
          <w:rFonts w:ascii="Arial" w:hAnsi="Arial"/>
          <w:b/>
        </w:rPr>
      </w:pPr>
      <w:r>
        <w:rPr/>
        <w:t>El</w:t>
      </w:r>
      <w:r>
        <w:rPr>
          <w:spacing w:val="51"/>
        </w:rPr>
        <w:t> </w:t>
      </w:r>
      <w:r>
        <w:rPr/>
        <w:t>Honorable</w:t>
      </w:r>
      <w:r>
        <w:rPr>
          <w:spacing w:val="52"/>
        </w:rPr>
        <w:t> </w:t>
      </w:r>
      <w:r>
        <w:rPr/>
        <w:t>Congreso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Estado</w:t>
      </w:r>
      <w:r>
        <w:rPr>
          <w:spacing w:val="52"/>
        </w:rPr>
        <w:t> </w:t>
      </w:r>
      <w:r>
        <w:rPr/>
        <w:t>Libre</w:t>
      </w:r>
      <w:r>
        <w:rPr>
          <w:spacing w:val="51"/>
        </w:rPr>
        <w:t> </w:t>
      </w:r>
      <w:r>
        <w:rPr/>
        <w:t>y</w:t>
      </w:r>
      <w:r>
        <w:rPr>
          <w:spacing w:val="54"/>
        </w:rPr>
        <w:t> </w:t>
      </w:r>
      <w:r>
        <w:rPr/>
        <w:t>Soberano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Hidalgo,</w:t>
      </w:r>
      <w:r>
        <w:rPr>
          <w:spacing w:val="55"/>
        </w:rPr>
        <w:t> </w:t>
      </w:r>
      <w:r>
        <w:rPr/>
        <w:t>en</w:t>
      </w:r>
      <w:r>
        <w:rPr>
          <w:spacing w:val="51"/>
        </w:rPr>
        <w:t> </w:t>
      </w:r>
      <w:r>
        <w:rPr/>
        <w:t>uso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54"/>
        </w:rPr>
        <w:t> </w:t>
      </w:r>
      <w:r>
        <w:rPr/>
        <w:t>facultades</w:t>
      </w:r>
      <w:r>
        <w:rPr>
          <w:spacing w:val="54"/>
        </w:rPr>
        <w:t> </w:t>
      </w:r>
      <w:r>
        <w:rPr/>
        <w:t>que</w:t>
      </w:r>
      <w:r>
        <w:rPr>
          <w:spacing w:val="2"/>
        </w:rPr>
        <w:t> </w:t>
      </w:r>
      <w:r>
        <w:rPr/>
        <w:t>le</w:t>
      </w:r>
      <w:r>
        <w:rPr>
          <w:spacing w:val="-54"/>
        </w:rPr>
        <w:t> </w:t>
      </w:r>
      <w:r>
        <w:rPr/>
        <w:t>confieren los artículos 56 fracciones I y II, de la Constitución Política del Estado Libre y Soberano de</w:t>
      </w:r>
      <w:r>
        <w:rPr>
          <w:spacing w:val="1"/>
        </w:rPr>
        <w:t> </w:t>
      </w:r>
      <w:r>
        <w:rPr/>
        <w:t>Hidalgo;</w:t>
      </w:r>
      <w:r>
        <w:rPr>
          <w:spacing w:val="2"/>
        </w:rPr>
        <w:t> </w:t>
      </w:r>
      <w:r>
        <w:rPr>
          <w:rFonts w:ascii="Arial" w:hAnsi="Arial"/>
          <w:b/>
        </w:rPr>
        <w:t>D 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 R 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1"/>
        <w:ind w:left="3585"/>
      </w:pPr>
      <w:r>
        <w:rPr/>
        <w:t>C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N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4"/>
        </w:rPr>
        <w:t> </w:t>
      </w:r>
      <w:r>
        <w:rPr/>
        <w:t>D</w:t>
      </w:r>
      <w:r>
        <w:rPr>
          <w:spacing w:val="-4"/>
        </w:rPr>
        <w:t> </w:t>
      </w:r>
      <w:r>
        <w:rPr/>
        <w:t>E</w:t>
      </w:r>
      <w:r>
        <w:rPr>
          <w:spacing w:val="2"/>
        </w:rPr>
        <w:t> </w:t>
      </w:r>
      <w:r>
        <w:rPr/>
        <w:t>R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D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16" w:right="165"/>
        <w:jc w:val="both"/>
      </w:pPr>
      <w:r>
        <w:rPr>
          <w:rFonts w:ascii="Arial" w:hAnsi="Arial"/>
          <w:b/>
        </w:rPr>
        <w:t>PRIMERO</w:t>
      </w:r>
      <w:r>
        <w:rPr/>
        <w:t>.- Que de acuerdo con lo dispuesto en el Artículo 56 fracciones I y II de la Constitución Política</w:t>
      </w:r>
      <w:r>
        <w:rPr>
          <w:spacing w:val="1"/>
        </w:rPr>
        <w:t> </w:t>
      </w:r>
      <w:r>
        <w:rPr/>
        <w:t>del Estado de Hidalgo, es facultad de éste Congreso, legislar en todo lo concerniente al régimen interior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3"/>
        </w:rPr>
        <w:t> </w:t>
      </w:r>
      <w:r>
        <w:rPr/>
        <w:t>como</w:t>
      </w:r>
      <w:r>
        <w:rPr>
          <w:spacing w:val="-5"/>
        </w:rPr>
        <w:t> </w:t>
      </w:r>
      <w:r>
        <w:rPr/>
        <w:t>en el caso que nos</w:t>
      </w:r>
      <w:r>
        <w:rPr>
          <w:spacing w:val="1"/>
        </w:rPr>
        <w:t> </w:t>
      </w:r>
      <w:r>
        <w:rPr/>
        <w:t>ocupa.</w:t>
      </w:r>
    </w:p>
    <w:p>
      <w:pPr>
        <w:pStyle w:val="BodyText"/>
        <w:spacing w:before="2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SEGUNDO.- </w:t>
      </w:r>
      <w:r>
        <w:rPr/>
        <w:t>Que el Artículo 47 fracción I de la Constitución Política del Estado de Hidalgo y 63 fracción I</w:t>
      </w:r>
      <w:r>
        <w:rPr>
          <w:spacing w:val="1"/>
        </w:rPr>
        <w:t> </w:t>
      </w:r>
      <w:r>
        <w:rPr/>
        <w:t>de la Ley Orgánica del Poder Legislativo, establecen el derecho al Ciudadano Gobernador del Estado,</w:t>
      </w:r>
      <w:r>
        <w:rPr>
          <w:spacing w:val="1"/>
        </w:rPr>
        <w:t> </w:t>
      </w:r>
      <w:r>
        <w:rPr/>
        <w:t>para iniciar Leyes y Decretos ante el Congreso del Estado, por lo que la Iniciativa en estudio reúne los</w:t>
      </w:r>
      <w:r>
        <w:rPr>
          <w:spacing w:val="1"/>
        </w:rPr>
        <w:t> </w:t>
      </w:r>
      <w:r>
        <w:rPr/>
        <w:t>requisitos establecidos</w:t>
      </w:r>
      <w:r>
        <w:rPr>
          <w:spacing w:val="1"/>
        </w:rPr>
        <w:t> </w:t>
      </w:r>
      <w:r>
        <w:rPr/>
        <w:t>sobre el particular.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116" w:right="112"/>
        <w:jc w:val="both"/>
      </w:pPr>
      <w:r>
        <w:rPr>
          <w:rFonts w:ascii="Arial" w:hAnsi="Arial"/>
          <w:b/>
        </w:rPr>
        <w:t>TERCERO.- </w:t>
      </w:r>
      <w:r>
        <w:rPr/>
        <w:t>Que la Administración Pública tiene un papel esencial para el desarrollo del Estado. Hoy la</w:t>
      </w:r>
      <w:r>
        <w:rPr>
          <w:spacing w:val="1"/>
        </w:rPr>
        <w:t> </w:t>
      </w:r>
      <w:r>
        <w:rPr/>
        <w:t>población reclama una Administración Pública accesible, moderna y eficiente, como un imperativo para</w:t>
      </w:r>
      <w:r>
        <w:rPr>
          <w:spacing w:val="1"/>
        </w:rPr>
        <w:t> </w:t>
      </w:r>
      <w:r>
        <w:rPr/>
        <w:t>coadyuvar en el</w:t>
      </w:r>
      <w:r>
        <w:rPr>
          <w:spacing w:val="-1"/>
        </w:rPr>
        <w:t> </w:t>
      </w:r>
      <w:r>
        <w:rPr/>
        <w:t>avance democrático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el impulso</w:t>
      </w:r>
      <w:r>
        <w:rPr>
          <w:spacing w:val="-1"/>
        </w:rPr>
        <w:t> </w:t>
      </w:r>
      <w:r>
        <w:rPr/>
        <w:t>al desarrollo</w:t>
      </w:r>
      <w:r>
        <w:rPr>
          <w:spacing w:val="-1"/>
        </w:rPr>
        <w:t> </w:t>
      </w:r>
      <w:r>
        <w:rPr/>
        <w:t>económico</w:t>
      </w:r>
      <w:r>
        <w:rPr>
          <w:spacing w:val="3"/>
        </w:rPr>
        <w:t> </w:t>
      </w:r>
      <w:r>
        <w:rPr/>
        <w:t>y social.</w:t>
      </w:r>
    </w:p>
    <w:p>
      <w:pPr>
        <w:pStyle w:val="BodyText"/>
        <w:spacing w:before="1"/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</w:rPr>
        <w:t>CUARTO.- </w:t>
      </w:r>
      <w:r>
        <w:rPr/>
        <w:t>Que es necesario mejorar la cobertura, calidad y efectividad de la Administración Pública, en</w:t>
      </w:r>
      <w:r>
        <w:rPr>
          <w:spacing w:val="1"/>
        </w:rPr>
        <w:t> </w:t>
      </w:r>
      <w:r>
        <w:rPr/>
        <w:t>términos del beneficio social que significa su eficiente funcionamiento, con el fin de que las 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cambiantes.</w:t>
      </w:r>
    </w:p>
    <w:p>
      <w:pPr>
        <w:pStyle w:val="BodyText"/>
        <w:spacing w:before="3"/>
      </w:pPr>
    </w:p>
    <w:p>
      <w:pPr>
        <w:pStyle w:val="BodyText"/>
        <w:ind w:left="116" w:right="118"/>
        <w:jc w:val="both"/>
      </w:pPr>
      <w:r>
        <w:rPr/>
        <w:t>En suma, los cambios que la sociedad demanda de la Administración Pública, requieren iniciar una</w:t>
      </w:r>
      <w:r>
        <w:rPr>
          <w:spacing w:val="1"/>
        </w:rPr>
        <w:t> </w:t>
      </w:r>
      <w:r>
        <w:rPr/>
        <w:t>renovación</w:t>
      </w:r>
      <w:r>
        <w:rPr>
          <w:spacing w:val="-2"/>
        </w:rPr>
        <w:t> </w:t>
      </w:r>
      <w:r>
        <w:rPr/>
        <w:t>orientada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promover nuevas actitudes,</w:t>
      </w:r>
      <w:r>
        <w:rPr>
          <w:spacing w:val="1"/>
        </w:rPr>
        <w:t> </w:t>
      </w:r>
      <w:r>
        <w:rPr/>
        <w:t>vencer inercias</w:t>
      </w:r>
      <w:r>
        <w:rPr>
          <w:spacing w:val="-1"/>
        </w:rPr>
        <w:t> </w:t>
      </w:r>
      <w:r>
        <w:rPr/>
        <w:t>y atender rezagos</w:t>
      </w:r>
      <w:r>
        <w:rPr>
          <w:spacing w:val="2"/>
        </w:rPr>
        <w:t> </w:t>
      </w:r>
      <w:r>
        <w:rPr/>
        <w:t>históricos.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30"/>
          <w:pgMar w:header="15" w:footer="738" w:top="1700" w:bottom="920" w:left="1300" w:right="1300"/>
          <w:pgNumType w:start="1"/>
        </w:sectPr>
      </w:pPr>
    </w:p>
    <w:p>
      <w:pPr>
        <w:pStyle w:val="BodyText"/>
        <w:spacing w:before="133"/>
        <w:ind w:left="116" w:right="111"/>
        <w:jc w:val="both"/>
      </w:pPr>
      <w:r>
        <w:rPr>
          <w:rFonts w:ascii="Arial" w:hAnsi="Arial"/>
          <w:b/>
        </w:rPr>
        <w:t>QUINTO.- </w:t>
      </w:r>
      <w:r>
        <w:rPr/>
        <w:t>Que las normas que regulen las funciones de las Dependencias y Entidades tanto del Estado</w:t>
      </w:r>
      <w:r>
        <w:rPr>
          <w:spacing w:val="1"/>
        </w:rPr>
        <w:t> </w:t>
      </w:r>
      <w:r>
        <w:rPr/>
        <w:t>como Municipales, deben promover los cambios indispensables al marco jurídico administrativo, con</w:t>
      </w:r>
      <w:r>
        <w:rPr>
          <w:spacing w:val="1"/>
        </w:rPr>
        <w:t> </w:t>
      </w:r>
      <w:r>
        <w:rPr/>
        <w:t>objeto de eficientar</w:t>
      </w:r>
      <w:r>
        <w:rPr>
          <w:spacing w:val="1"/>
        </w:rPr>
        <w:t> </w:t>
      </w:r>
      <w:r>
        <w:rPr/>
        <w:t>la actuación del 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suprimir</w:t>
      </w:r>
      <w:r>
        <w:rPr>
          <w:spacing w:val="1"/>
        </w:rPr>
        <w:t> </w:t>
      </w:r>
      <w:r>
        <w:rPr/>
        <w:t>cadenas</w:t>
      </w:r>
      <w:r>
        <w:rPr>
          <w:spacing w:val="1"/>
        </w:rPr>
        <w:t> </w:t>
      </w:r>
      <w:r>
        <w:rPr/>
        <w:t>burocráticas</w:t>
      </w:r>
      <w:r>
        <w:rPr>
          <w:spacing w:val="1"/>
        </w:rPr>
        <w:t> </w:t>
      </w:r>
      <w:r>
        <w:rPr/>
        <w:t>que alejan 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operativas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 la población,</w:t>
      </w:r>
      <w:r>
        <w:rPr>
          <w:spacing w:val="1"/>
        </w:rPr>
        <w:t> </w:t>
      </w:r>
      <w:r>
        <w:rPr/>
        <w:t>a quien se debe atender</w:t>
      </w:r>
      <w:r>
        <w:rPr>
          <w:spacing w:val="55"/>
        </w:rPr>
        <w:t> </w:t>
      </w:r>
      <w:r>
        <w:rPr/>
        <w:t>en una</w:t>
      </w:r>
      <w:r>
        <w:rPr>
          <w:spacing w:val="1"/>
        </w:rPr>
        <w:t> </w:t>
      </w:r>
      <w:r>
        <w:rPr/>
        <w:t>forma</w:t>
      </w:r>
      <w:r>
        <w:rPr>
          <w:spacing w:val="-1"/>
        </w:rPr>
        <w:t> </w:t>
      </w:r>
      <w:r>
        <w:rPr/>
        <w:t>expedita y</w:t>
      </w:r>
      <w:r>
        <w:rPr>
          <w:spacing w:val="1"/>
        </w:rPr>
        <w:t> </w:t>
      </w:r>
      <w:r>
        <w:rPr/>
        <w:t>honesta.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SEXTO.- </w:t>
      </w:r>
      <w:r>
        <w:rPr/>
        <w:t>Que uno de los objetivos principales de la Iniciativa en estudio, es realizar la transformación de</w:t>
      </w:r>
      <w:r>
        <w:rPr>
          <w:spacing w:val="1"/>
        </w:rPr>
        <w:t> </w:t>
      </w:r>
      <w:r>
        <w:rPr/>
        <w:t>la Administración Pública Estatal y Municipales con Dependencias y Entidades más eficaces y eficientes,</w:t>
      </w:r>
      <w:r>
        <w:rPr>
          <w:spacing w:val="1"/>
        </w:rPr>
        <w:t> </w:t>
      </w:r>
      <w:r>
        <w:rPr/>
        <w:t>orientadas al servicio de los intereses de la ciudadanía, en la que exista una mayor participación de la</w:t>
      </w:r>
      <w:r>
        <w:rPr>
          <w:spacing w:val="1"/>
        </w:rPr>
        <w:t> </w:t>
      </w:r>
      <w:r>
        <w:rPr/>
        <w:t>sociedad,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 realización</w:t>
      </w:r>
      <w:r>
        <w:rPr>
          <w:spacing w:val="-1"/>
        </w:rPr>
        <w:t> </w:t>
      </w:r>
      <w:r>
        <w:rPr/>
        <w:t>de las acciones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Dos Niveles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mencionadas</w:t>
      </w:r>
      <w:r>
        <w:rPr>
          <w:spacing w:val="1"/>
        </w:rPr>
        <w:t> </w:t>
      </w:r>
      <w:r>
        <w:rPr/>
        <w:t>administraciones,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Gobernado, en los actos que se realizan en la actividad administrativa que repercuten en la 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presentada,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OCTAVO.- </w:t>
      </w:r>
      <w:r>
        <w:rPr/>
        <w:t>Por lo anterior, se integra una estructura con siete títulos, estableciendo en el título primero</w:t>
      </w:r>
      <w:r>
        <w:rPr>
          <w:spacing w:val="1"/>
        </w:rPr>
        <w:t> </w:t>
      </w:r>
      <w:r>
        <w:rPr/>
        <w:t>disposiciones generales para la aplicación del procedimiento. En el título segundo se regula todo lo</w:t>
      </w:r>
      <w:r>
        <w:rPr>
          <w:spacing w:val="1"/>
        </w:rPr>
        <w:t> </w:t>
      </w:r>
      <w:r>
        <w:rPr/>
        <w:t>relativo al acto administrativo, título que contiene tres capítulos, en los cuales se regulan las formalidades</w:t>
      </w:r>
      <w:r>
        <w:rPr>
          <w:spacing w:val="1"/>
        </w:rPr>
        <w:t> </w:t>
      </w:r>
      <w:r>
        <w:rPr/>
        <w:t>del acto administrativo,</w:t>
      </w:r>
      <w:r>
        <w:rPr>
          <w:spacing w:val="55"/>
        </w:rPr>
        <w:t> </w:t>
      </w:r>
      <w:r>
        <w:rPr/>
        <w:t>título que contiene tres capítulos en los cuales se regulan las formalidades del</w:t>
      </w:r>
      <w:r>
        <w:rPr>
          <w:spacing w:val="1"/>
        </w:rPr>
        <w:t> </w:t>
      </w:r>
      <w:r>
        <w:rPr/>
        <w:t>acto administrativo, así como la nulidad, anulabilidad y extinción del acto administrativo, así como el</w:t>
      </w:r>
      <w:r>
        <w:rPr>
          <w:spacing w:val="1"/>
        </w:rPr>
        <w:t> </w:t>
      </w:r>
      <w:r>
        <w:rPr/>
        <w:t>silencio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3"/>
      </w:pPr>
    </w:p>
    <w:p>
      <w:pPr>
        <w:pStyle w:val="BodyText"/>
        <w:ind w:left="116" w:right="114"/>
        <w:jc w:val="both"/>
      </w:pPr>
      <w:r>
        <w:rPr/>
        <w:t>Dentro del primero, destacan por su importancia, la publicación de los actos administrativos de carácter</w:t>
      </w:r>
      <w:r>
        <w:rPr>
          <w:spacing w:val="1"/>
        </w:rPr>
        <w:t> </w:t>
      </w:r>
      <w:r>
        <w:rPr/>
        <w:t>general en el Periódico Oficial del Estado y que serán válidos, hasta en tanto exista resolución en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6"/>
        </w:rPr>
        <w:t> </w:t>
      </w:r>
      <w:r>
        <w:rPr/>
        <w:t>segundo,</w:t>
      </w:r>
      <w:r>
        <w:rPr>
          <w:spacing w:val="8"/>
        </w:rPr>
        <w:t> </w:t>
      </w:r>
      <w:r>
        <w:rPr/>
        <w:t>contempla la</w:t>
      </w:r>
      <w:r>
        <w:rPr>
          <w:spacing w:val="5"/>
        </w:rPr>
        <w:t> </w:t>
      </w:r>
      <w:r>
        <w:rPr/>
        <w:t>nulidad,</w:t>
      </w:r>
      <w:r>
        <w:rPr>
          <w:spacing w:val="9"/>
        </w:rPr>
        <w:t> </w:t>
      </w:r>
      <w:r>
        <w:rPr/>
        <w:t>anulabilidad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extinción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acto</w:t>
      </w:r>
      <w:r>
        <w:rPr>
          <w:spacing w:val="5"/>
        </w:rPr>
        <w:t> </w:t>
      </w:r>
      <w:r>
        <w:rPr/>
        <w:t>administrativo,</w:t>
      </w:r>
      <w:r>
        <w:rPr>
          <w:spacing w:val="4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omisión</w:t>
      </w:r>
      <w:r>
        <w:rPr>
          <w:spacing w:val="-54"/>
        </w:rPr>
        <w:t> </w:t>
      </w:r>
      <w:r>
        <w:rPr/>
        <w:t>o irregularidad de los requisitos exigidos por la Ley que se pone a su consideración o por las Leyes</w:t>
      </w:r>
      <w:r>
        <w:rPr>
          <w:spacing w:val="1"/>
        </w:rPr>
        <w:t> </w:t>
      </w:r>
      <w:r>
        <w:rPr/>
        <w:t>Administrativas de las materias de que se trate, señalándose con claridad cuando será nulo de pleno</w:t>
      </w:r>
      <w:r>
        <w:rPr>
          <w:spacing w:val="1"/>
        </w:rPr>
        <w:t> </w:t>
      </w:r>
      <w:r>
        <w:rPr/>
        <w:t>derecho un acto administrativo y los requisitos que debe contemplar la declaración respectiva.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capítulo tercero, se hace referencia al silencio administrativo, destacando por su importancia la negativa</w:t>
      </w:r>
      <w:r>
        <w:rPr>
          <w:spacing w:val="1"/>
        </w:rPr>
        <w:t> </w:t>
      </w:r>
      <w:r>
        <w:rPr/>
        <w:t>ficta, con el propósito de que los gobernados acudan a otras instancias, al tener por no aceptadas sus</w:t>
      </w:r>
      <w:r>
        <w:rPr>
          <w:spacing w:val="1"/>
        </w:rPr>
        <w:t> </w:t>
      </w:r>
      <w:r>
        <w:rPr/>
        <w:t>peticiones,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el solo transcurso del</w:t>
      </w:r>
      <w:r>
        <w:rPr>
          <w:spacing w:val="-5"/>
        </w:rPr>
        <w:t> </w:t>
      </w:r>
      <w:r>
        <w:rPr/>
        <w:t>tiempo.</w:t>
      </w:r>
    </w:p>
    <w:p>
      <w:pPr>
        <w:pStyle w:val="BodyText"/>
        <w:spacing w:before="4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NOVENO.- </w:t>
      </w:r>
      <w:r>
        <w:rPr/>
        <w:t>Que en el título tercero, se hace alusión al Procedimiento Administrativo, título que se integra</w:t>
      </w:r>
      <w:r>
        <w:rPr>
          <w:spacing w:val="1"/>
        </w:rPr>
        <w:t> </w:t>
      </w:r>
      <w:r>
        <w:rPr/>
        <w:t>con ocho capítulos, en los que se comprenden por supuesto, las disposiciones generales, lo relativo a las</w:t>
      </w:r>
      <w:r>
        <w:rPr>
          <w:spacing w:val="1"/>
        </w:rPr>
        <w:t> </w:t>
      </w:r>
      <w:r>
        <w:rPr/>
        <w:t>formalidades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procedimiento,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impedimentos,</w:t>
      </w:r>
      <w:r>
        <w:rPr>
          <w:spacing w:val="23"/>
        </w:rPr>
        <w:t> </w:t>
      </w:r>
      <w:r>
        <w:rPr/>
        <w:t>excusas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recusaciones,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inicio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procedimiento,</w:t>
      </w:r>
      <w:r>
        <w:rPr>
          <w:spacing w:val="-53"/>
        </w:rPr>
        <w:t> </w:t>
      </w:r>
      <w:r>
        <w:rPr/>
        <w:t>las actuaciones de Autoridades y Gobernados, los términos y notificaciones, instrucción y la terminación</w:t>
      </w:r>
      <w:r>
        <w:rPr>
          <w:spacing w:val="1"/>
        </w:rPr>
        <w:t> </w:t>
      </w:r>
      <w:r>
        <w:rPr/>
        <w:t>del procedimiento. En estos capítulos, como podrá observarse, se regula todo lo relacionado con la</w:t>
      </w:r>
      <w:r>
        <w:rPr>
          <w:spacing w:val="1"/>
        </w:rPr>
        <w:t> </w:t>
      </w:r>
      <w:r>
        <w:rPr/>
        <w:t>creación,</w:t>
      </w:r>
      <w:r>
        <w:rPr>
          <w:spacing w:val="26"/>
        </w:rPr>
        <w:t> </w:t>
      </w:r>
      <w:r>
        <w:rPr/>
        <w:t>modificación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extinción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acto</w:t>
      </w:r>
      <w:r>
        <w:rPr>
          <w:spacing w:val="23"/>
        </w:rPr>
        <w:t> </w:t>
      </w:r>
      <w:r>
        <w:rPr/>
        <w:t>administrativo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través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cuales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gobernado</w:t>
      </w:r>
      <w:r>
        <w:rPr>
          <w:spacing w:val="23"/>
        </w:rPr>
        <w:t> </w:t>
      </w:r>
      <w:r>
        <w:rPr/>
        <w:t>tendrá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Municipales, con esto se permite una mayor participación ciudadana, la cual es requisito fundamental y</w:t>
      </w:r>
      <w:r>
        <w:rPr>
          <w:spacing w:val="1"/>
        </w:rPr>
        <w:t> </w:t>
      </w:r>
      <w:r>
        <w:rPr/>
        <w:t>característica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regímenes</w:t>
      </w:r>
      <w:r>
        <w:rPr>
          <w:spacing w:val="-3"/>
        </w:rPr>
        <w:t> </w:t>
      </w:r>
      <w:r>
        <w:rPr/>
        <w:t>democráticos,</w:t>
      </w:r>
      <w:r>
        <w:rPr>
          <w:spacing w:val="-3"/>
        </w:rPr>
        <w:t> </w:t>
      </w:r>
      <w:r>
        <w:rPr/>
        <w:t>participativos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plurales.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/>
        <w:t>Al</w:t>
      </w:r>
      <w:r>
        <w:rPr>
          <w:spacing w:val="12"/>
        </w:rPr>
        <w:t> </w:t>
      </w:r>
      <w:r>
        <w:rPr/>
        <w:t>existir</w:t>
      </w:r>
      <w:r>
        <w:rPr>
          <w:spacing w:val="15"/>
        </w:rPr>
        <w:t> </w:t>
      </w:r>
      <w:r>
        <w:rPr/>
        <w:t>diversas</w:t>
      </w:r>
      <w:r>
        <w:rPr>
          <w:spacing w:val="10"/>
        </w:rPr>
        <w:t> </w:t>
      </w:r>
      <w:r>
        <w:rPr/>
        <w:t>instancias,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permite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actividad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Autoridad</w:t>
      </w:r>
      <w:r>
        <w:rPr>
          <w:spacing w:val="13"/>
        </w:rPr>
        <w:t> </w:t>
      </w:r>
      <w:r>
        <w:rPr/>
        <w:t>se</w:t>
      </w:r>
      <w:r>
        <w:rPr>
          <w:spacing w:val="8"/>
        </w:rPr>
        <w:t> </w:t>
      </w:r>
      <w:r>
        <w:rPr/>
        <w:t>realice</w:t>
      </w:r>
      <w:r>
        <w:rPr>
          <w:spacing w:val="12"/>
        </w:rPr>
        <w:t> </w:t>
      </w:r>
      <w:r>
        <w:rPr/>
        <w:t>conforme</w:t>
      </w:r>
      <w:r>
        <w:rPr>
          <w:spacing w:val="13"/>
        </w:rPr>
        <w:t> </w:t>
      </w:r>
      <w:r>
        <w:rPr/>
        <w:t>a</w:t>
      </w:r>
      <w:r>
        <w:rPr>
          <w:spacing w:val="8"/>
        </w:rPr>
        <w:t> </w:t>
      </w:r>
      <w:r>
        <w:rPr/>
        <w:t>derecho,</w:t>
      </w:r>
      <w:r>
        <w:rPr>
          <w:spacing w:val="-53"/>
        </w:rPr>
        <w:t> </w:t>
      </w:r>
      <w:r>
        <w:rPr/>
        <w:t>ya que de otra forma se podrá afirmar que los actos y las acciones de los Gobiernos, emanados desde la</w:t>
      </w:r>
      <w:r>
        <w:rPr>
          <w:spacing w:val="1"/>
        </w:rPr>
        <w:t> </w:t>
      </w:r>
      <w:r>
        <w:rPr/>
        <w:t>cúpula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poder,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pueblo,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revisten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arbitrario</w:t>
      </w:r>
      <w:r>
        <w:rPr>
          <w:spacing w:val="-1"/>
        </w:rPr>
        <w:t> </w:t>
      </w:r>
      <w:r>
        <w:rPr/>
        <w:t>y antidemocrático.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08"/>
        <w:jc w:val="both"/>
      </w:pPr>
      <w:r>
        <w:rPr>
          <w:rFonts w:ascii="Arial" w:hAnsi="Arial"/>
          <w:b/>
        </w:rPr>
        <w:t>DÉCIMO.- </w:t>
      </w:r>
      <w:r>
        <w:rPr/>
        <w:t>Que en la Iniciativa que se estudia, se contempla en el título cuarto la ejecución del acto</w:t>
      </w:r>
      <w:r>
        <w:rPr>
          <w:spacing w:val="1"/>
        </w:rPr>
        <w:t> </w:t>
      </w:r>
      <w:r>
        <w:rPr/>
        <w:t>administrativo. Con el objeto de que las Autoridades Administrativas puedan llevar a cabo la ejecución de</w:t>
      </w:r>
      <w:r>
        <w:rPr>
          <w:spacing w:val="1"/>
        </w:rPr>
        <w:t> </w:t>
      </w:r>
      <w:r>
        <w:rPr/>
        <w:t>sus</w:t>
      </w:r>
      <w:r>
        <w:rPr>
          <w:spacing w:val="13"/>
        </w:rPr>
        <w:t> </w:t>
      </w:r>
      <w:r>
        <w:rPr/>
        <w:t>resoluciones,</w:t>
      </w:r>
      <w:r>
        <w:rPr>
          <w:spacing w:val="15"/>
        </w:rPr>
        <w:t> </w:t>
      </w:r>
      <w:r>
        <w:rPr/>
        <w:t>podrán</w:t>
      </w:r>
      <w:r>
        <w:rPr>
          <w:spacing w:val="12"/>
        </w:rPr>
        <w:t> </w:t>
      </w:r>
      <w:r>
        <w:rPr/>
        <w:t>hacer</w:t>
      </w:r>
      <w:r>
        <w:rPr>
          <w:spacing w:val="14"/>
        </w:rPr>
        <w:t> </w:t>
      </w:r>
      <w:r>
        <w:rPr/>
        <w:t>uso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medida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apremio</w:t>
      </w:r>
      <w:r>
        <w:rPr>
          <w:spacing w:val="12"/>
        </w:rPr>
        <w:t> </w:t>
      </w:r>
      <w:r>
        <w:rPr/>
        <w:t>tales</w:t>
      </w:r>
      <w:r>
        <w:rPr>
          <w:spacing w:val="14"/>
        </w:rPr>
        <w:t> </w:t>
      </w:r>
      <w:r>
        <w:rPr/>
        <w:t>como:</w:t>
      </w:r>
      <w:r>
        <w:rPr>
          <w:spacing w:val="10"/>
        </w:rPr>
        <w:t> </w:t>
      </w:r>
      <w:r>
        <w:rPr/>
        <w:t>Apercibimiento,</w:t>
      </w:r>
      <w:r>
        <w:rPr>
          <w:spacing w:val="10"/>
        </w:rPr>
        <w:t> </w:t>
      </w:r>
      <w:r>
        <w:rPr/>
        <w:t>multa,</w:t>
      </w:r>
      <w:r>
        <w:rPr>
          <w:spacing w:val="15"/>
        </w:rPr>
        <w:t> </w:t>
      </w:r>
      <w:r>
        <w:rPr/>
        <w:t>auxilio</w:t>
      </w:r>
      <w:r>
        <w:rPr>
          <w:spacing w:val="12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37"/>
        </w:rPr>
        <w:t> </w:t>
      </w:r>
      <w:r>
        <w:rPr/>
        <w:t>fuerza</w:t>
      </w:r>
      <w:r>
        <w:rPr>
          <w:spacing w:val="38"/>
        </w:rPr>
        <w:t> </w:t>
      </w:r>
      <w:r>
        <w:rPr/>
        <w:t>pública</w:t>
      </w:r>
      <w:r>
        <w:rPr>
          <w:spacing w:val="38"/>
        </w:rPr>
        <w:t> </w:t>
      </w:r>
      <w:r>
        <w:rPr/>
        <w:t>y</w:t>
      </w:r>
      <w:r>
        <w:rPr>
          <w:spacing w:val="34"/>
        </w:rPr>
        <w:t> </w:t>
      </w:r>
      <w:r>
        <w:rPr/>
        <w:t>arresto</w:t>
      </w:r>
      <w:r>
        <w:rPr>
          <w:spacing w:val="33"/>
        </w:rPr>
        <w:t> </w:t>
      </w:r>
      <w:r>
        <w:rPr/>
        <w:t>administrativo,</w:t>
      </w:r>
      <w:r>
        <w:rPr>
          <w:spacing w:val="36"/>
        </w:rPr>
        <w:t> </w:t>
      </w:r>
      <w:r>
        <w:rPr/>
        <w:t>siempre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cuando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cumpla</w:t>
      </w:r>
      <w:r>
        <w:rPr>
          <w:spacing w:val="38"/>
        </w:rPr>
        <w:t> </w:t>
      </w:r>
      <w:r>
        <w:rPr/>
        <w:t>con</w:t>
      </w:r>
      <w:r>
        <w:rPr>
          <w:spacing w:val="33"/>
        </w:rPr>
        <w:t> </w:t>
      </w:r>
      <w:r>
        <w:rPr/>
        <w:t>todos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cada</w:t>
      </w:r>
      <w:r>
        <w:rPr>
          <w:spacing w:val="38"/>
        </w:rPr>
        <w:t> </w:t>
      </w:r>
      <w:r>
        <w:rPr/>
        <w:t>uno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</w:p>
    <w:p>
      <w:pPr>
        <w:spacing w:after="0" w:line="237" w:lineRule="auto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09"/>
        <w:jc w:val="both"/>
      </w:pPr>
      <w:r>
        <w:rPr/>
        <w:t>requisitos que se exigen para las mismas. Además, se norma el derecho que tienen los visitados para</w:t>
      </w:r>
      <w:r>
        <w:rPr>
          <w:spacing w:val="1"/>
        </w:rPr>
        <w:t> </w:t>
      </w:r>
      <w:r>
        <w:rPr/>
        <w:t>impugnarlas,</w:t>
      </w:r>
      <w:r>
        <w:rPr>
          <w:spacing w:val="2"/>
        </w:rPr>
        <w:t> </w:t>
      </w:r>
      <w:r>
        <w:rPr/>
        <w:t>cuando se considere que se</w:t>
      </w:r>
      <w:r>
        <w:rPr>
          <w:spacing w:val="-1"/>
        </w:rPr>
        <w:t> </w:t>
      </w:r>
      <w:r>
        <w:rPr/>
        <w:t>afectan sus</w:t>
      </w:r>
      <w:r>
        <w:rPr>
          <w:spacing w:val="-8"/>
        </w:rPr>
        <w:t> </w:t>
      </w:r>
      <w:r>
        <w:rPr/>
        <w:t>derechos.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DÉCIMO PRIMERO.-</w:t>
      </w:r>
      <w:r>
        <w:rPr>
          <w:rFonts w:ascii="Arial" w:hAnsi="Arial"/>
          <w:b/>
          <w:spacing w:val="1"/>
        </w:rPr>
        <w:t> </w:t>
      </w:r>
      <w:r>
        <w:rPr/>
        <w:t>Que por</w:t>
      </w:r>
      <w:r>
        <w:rPr>
          <w:spacing w:val="1"/>
        </w:rPr>
        <w:t> </w:t>
      </w:r>
      <w:r>
        <w:rPr/>
        <w:t>su parte,</w:t>
      </w:r>
      <w:r>
        <w:rPr>
          <w:spacing w:val="1"/>
        </w:rPr>
        <w:t> </w:t>
      </w:r>
      <w:r>
        <w:rPr/>
        <w:t>el título quinto hace referencia a la forma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pasos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seguir,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Gobernados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vulneren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consagra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General de la República. Para esto, se regula que el Visitador deberá exhibir credencial</w:t>
      </w:r>
      <w:r>
        <w:rPr>
          <w:spacing w:val="1"/>
        </w:rPr>
        <w:t> </w:t>
      </w:r>
      <w:r>
        <w:rPr/>
        <w:t>vigente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fotografía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expida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Autoridad</w:t>
      </w:r>
      <w:r>
        <w:rPr>
          <w:spacing w:val="14"/>
        </w:rPr>
        <w:t> </w:t>
      </w:r>
      <w:r>
        <w:rPr/>
        <w:t>competente,</w:t>
      </w:r>
      <w:r>
        <w:rPr>
          <w:spacing w:val="16"/>
        </w:rPr>
        <w:t> </w:t>
      </w:r>
      <w:r>
        <w:rPr/>
        <w:t>así</w:t>
      </w:r>
      <w:r>
        <w:rPr>
          <w:spacing w:val="16"/>
        </w:rPr>
        <w:t> </w:t>
      </w:r>
      <w:r>
        <w:rPr/>
        <w:t>como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orden</w:t>
      </w:r>
      <w:r>
        <w:rPr>
          <w:spacing w:val="13"/>
        </w:rPr>
        <w:t> </w:t>
      </w:r>
      <w:r>
        <w:rPr/>
        <w:t>por</w:t>
      </w:r>
      <w:r>
        <w:rPr>
          <w:spacing w:val="16"/>
        </w:rPr>
        <w:t> </w:t>
      </w:r>
      <w:r>
        <w:rPr/>
        <w:t>escrito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presencia</w:t>
      </w:r>
      <w:r>
        <w:rPr>
          <w:spacing w:val="-54"/>
        </w:rPr>
        <w:t> </w:t>
      </w:r>
      <w:r>
        <w:rPr/>
        <w:t>de testigos ofrecidos por la persona con quien se lleve a cabo la diligencia</w:t>
      </w:r>
      <w:r>
        <w:rPr>
          <w:spacing w:val="1"/>
        </w:rPr>
        <w:t> </w:t>
      </w:r>
      <w:r>
        <w:rPr/>
        <w:t>y que el visitado puede hacer</w:t>
      </w:r>
      <w:r>
        <w:rPr>
          <w:spacing w:val="1"/>
        </w:rPr>
        <w:t> </w:t>
      </w:r>
      <w:r>
        <w:rPr/>
        <w:t>las observaciones</w:t>
      </w:r>
      <w:r>
        <w:rPr>
          <w:spacing w:val="1"/>
        </w:rPr>
        <w:t> </w:t>
      </w:r>
      <w:r>
        <w:rPr/>
        <w:t>que a su interés</w:t>
      </w:r>
      <w:r>
        <w:rPr>
          <w:spacing w:val="1"/>
        </w:rPr>
        <w:t> </w:t>
      </w:r>
      <w:r>
        <w:rPr/>
        <w:t>convenga.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DÉCIMO SEGUNDO.- </w:t>
      </w:r>
      <w:r>
        <w:rPr/>
        <w:t>Que el título sexto, se refiere a las sanciones y que podrán ser: Apercibimiento,</w:t>
      </w:r>
      <w:r>
        <w:rPr>
          <w:spacing w:val="1"/>
        </w:rPr>
        <w:t> </w:t>
      </w:r>
      <w:r>
        <w:rPr/>
        <w:t>multa,</w:t>
      </w:r>
      <w:r>
        <w:rPr>
          <w:spacing w:val="1"/>
        </w:rPr>
        <w:t> </w:t>
      </w:r>
      <w:r>
        <w:rPr/>
        <w:t>arresto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horas,</w:t>
      </w:r>
      <w:r>
        <w:rPr>
          <w:spacing w:val="1"/>
        </w:rPr>
        <w:t> </w:t>
      </w:r>
      <w:r>
        <w:rPr/>
        <w:t>clausura</w:t>
      </w:r>
      <w:r>
        <w:rPr>
          <w:spacing w:val="1"/>
        </w:rPr>
        <w:t> </w:t>
      </w:r>
      <w:r>
        <w:rPr/>
        <w:t>temporal,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 las Leyes respectivas. Sanciones que deberán estar debidamente fundadas y motivadas.</w:t>
      </w:r>
      <w:r>
        <w:rPr>
          <w:spacing w:val="1"/>
        </w:rPr>
        <w:t> </w:t>
      </w:r>
      <w:r>
        <w:rPr/>
        <w:t>Además, se señala el término para la prescripción de las sanciones, así como que éstas podrán ser</w:t>
      </w:r>
      <w:r>
        <w:rPr>
          <w:spacing w:val="1"/>
        </w:rPr>
        <w:t> </w:t>
      </w:r>
      <w:r>
        <w:rPr/>
        <w:t>impugnadas mediante los recursos previstos en esta Ley o bien, mediante juicio ante el Tribunal Fiscal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del Poder</w:t>
      </w:r>
      <w:r>
        <w:rPr>
          <w:spacing w:val="3"/>
        </w:rPr>
        <w:t> </w:t>
      </w:r>
      <w:r>
        <w:rPr/>
        <w:t>Judicial del 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1"/>
        </w:rPr>
        <w:t> </w:t>
      </w:r>
      <w:r>
        <w:rPr/>
        <w:t>Que</w:t>
      </w:r>
      <w:r>
        <w:rPr>
          <w:spacing w:val="19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19"/>
        </w:rPr>
        <w:t> </w:t>
      </w:r>
      <w:r>
        <w:rPr/>
        <w:t>título</w:t>
      </w:r>
      <w:r>
        <w:rPr>
          <w:spacing w:val="19"/>
        </w:rPr>
        <w:t> </w:t>
      </w:r>
      <w:r>
        <w:rPr/>
        <w:t>séptimo,</w:t>
      </w:r>
      <w:r>
        <w:rPr>
          <w:spacing w:val="21"/>
        </w:rPr>
        <w:t> </w:t>
      </w:r>
      <w:r>
        <w:rPr/>
        <w:t>último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18"/>
        </w:rPr>
        <w:t> </w:t>
      </w:r>
      <w:r>
        <w:rPr/>
        <w:t>Iniciativa</w:t>
      </w:r>
      <w:r>
        <w:rPr>
          <w:spacing w:val="24"/>
        </w:rPr>
        <w:t> </w:t>
      </w:r>
      <w:r>
        <w:rPr/>
        <w:t>presentada,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hace</w:t>
      </w:r>
      <w:r>
        <w:rPr>
          <w:spacing w:val="19"/>
        </w:rPr>
        <w:t> </w:t>
      </w:r>
      <w:r>
        <w:rPr/>
        <w:t>referencia</w:t>
      </w:r>
      <w:r>
        <w:rPr>
          <w:spacing w:val="24"/>
        </w:rPr>
        <w:t> </w:t>
      </w:r>
      <w:r>
        <w:rPr/>
        <w:t>a</w:t>
      </w:r>
      <w:r>
        <w:rPr>
          <w:spacing w:val="-54"/>
        </w:rPr>
        <w:t> </w:t>
      </w:r>
      <w:r>
        <w:rPr/>
        <w:t>dos capítulos, en el primero se establecen ampliamente los recursos administrativos que los Gobernados</w:t>
      </w:r>
      <w:r>
        <w:rPr>
          <w:spacing w:val="1"/>
        </w:rPr>
        <w:t> </w:t>
      </w:r>
      <w:r>
        <w:rPr/>
        <w:t>podrán interponer en contra de las resoluciones de la Autoridad que consideren los afectan. Entre dichos</w:t>
      </w:r>
      <w:r>
        <w:rPr>
          <w:spacing w:val="1"/>
        </w:rPr>
        <w:t> </w:t>
      </w:r>
      <w:r>
        <w:rPr/>
        <w:t>recursos se encuentran el de revocación y el de revisión. El de revocación se interpondrá contra las</w:t>
      </w:r>
      <w:r>
        <w:rPr>
          <w:spacing w:val="1"/>
        </w:rPr>
        <w:t> </w:t>
      </w:r>
      <w:r>
        <w:rPr/>
        <w:t>resoluciones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mero</w:t>
      </w:r>
      <w:r>
        <w:rPr>
          <w:spacing w:val="8"/>
        </w:rPr>
        <w:t> </w:t>
      </w:r>
      <w:r>
        <w:rPr/>
        <w:t>trámite,</w:t>
      </w:r>
      <w:r>
        <w:rPr>
          <w:spacing w:val="11"/>
        </w:rPr>
        <w:t> </w:t>
      </w:r>
      <w:r>
        <w:rPr/>
        <w:t>esto</w:t>
      </w:r>
      <w:r>
        <w:rPr>
          <w:spacing w:val="8"/>
        </w:rPr>
        <w:t> </w:t>
      </w:r>
      <w:r>
        <w:rPr/>
        <w:t>es,</w:t>
      </w:r>
      <w:r>
        <w:rPr>
          <w:spacing w:val="7"/>
        </w:rPr>
        <w:t> </w:t>
      </w:r>
      <w:r>
        <w:rPr/>
        <w:t>distintas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5"/>
        </w:rPr>
        <w:t> </w:t>
      </w:r>
      <w:r>
        <w:rPr/>
        <w:t>que</w:t>
      </w:r>
      <w:r>
        <w:rPr>
          <w:spacing w:val="8"/>
        </w:rPr>
        <w:t> </w:t>
      </w:r>
      <w:r>
        <w:rPr/>
        <w:t>versen</w:t>
      </w:r>
      <w:r>
        <w:rPr>
          <w:spacing w:val="8"/>
        </w:rPr>
        <w:t> </w:t>
      </w:r>
      <w:r>
        <w:rPr/>
        <w:t>sobre</w:t>
      </w:r>
      <w:r>
        <w:rPr>
          <w:spacing w:val="8"/>
        </w:rPr>
        <w:t> </w:t>
      </w:r>
      <w:r>
        <w:rPr/>
        <w:t>fondo</w:t>
      </w:r>
      <w:r>
        <w:rPr>
          <w:spacing w:val="8"/>
        </w:rPr>
        <w:t> </w:t>
      </w:r>
      <w:r>
        <w:rPr/>
        <w:t>del</w:t>
      </w:r>
      <w:r>
        <w:rPr>
          <w:spacing w:val="14"/>
        </w:rPr>
        <w:t> </w:t>
      </w:r>
      <w:r>
        <w:rPr/>
        <w:t>asunto,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contrario</w:t>
      </w:r>
      <w:r>
        <w:rPr>
          <w:spacing w:val="-53"/>
        </w:rPr>
        <w:t> </w:t>
      </w:r>
      <w:r>
        <w:rPr/>
        <w:t>el recurso de revisión se interpondrá contra las resoluciones que versen sobre el fondo del asunto y se</w:t>
      </w:r>
      <w:r>
        <w:rPr>
          <w:spacing w:val="1"/>
        </w:rPr>
        <w:t> </w:t>
      </w:r>
      <w:r>
        <w:rPr/>
        <w:t>interpondrá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resolvió,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remitirá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 para que conozca del recurso y resuelva lo conducente. Es importante señalar, que contra el</w:t>
      </w:r>
      <w:r>
        <w:rPr>
          <w:spacing w:val="1"/>
        </w:rPr>
        <w:t> </w:t>
      </w:r>
      <w:r>
        <w:rPr/>
        <w:t>acto que admita o deseche el recurso de revisión, el afectado podrá acudir al Juicio de Nulidad ante 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Fiscal Administrativo.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/>
        <w:t>En el capítulo II, se hace referencia a las impugnaciones de las notificaciones que se hicieren en forma</w:t>
      </w:r>
      <w:r>
        <w:rPr>
          <w:spacing w:val="1"/>
        </w:rPr>
        <w:t> </w:t>
      </w:r>
      <w:r>
        <w:rPr/>
        <w:t>distinta a la prevista en la Iniciativa de Ley, a través del respectivo recurso. La Autoridad que conozca 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conocerá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impugnación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realizadas,</w:t>
      </w:r>
      <w:r>
        <w:rPr>
          <w:spacing w:val="55"/>
        </w:rPr>
        <w:t> </w:t>
      </w:r>
      <w:r>
        <w:rPr/>
        <w:t>quien</w:t>
      </w:r>
      <w:r>
        <w:rPr>
          <w:spacing w:val="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hicieron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preceptuado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bien,</w:t>
      </w:r>
      <w:r>
        <w:rPr>
          <w:spacing w:val="2"/>
        </w:rPr>
        <w:t> </w:t>
      </w:r>
      <w:r>
        <w:rPr/>
        <w:t>las declarará nulas 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left="116" w:right="121"/>
        <w:jc w:val="both"/>
      </w:pPr>
      <w:r>
        <w:rPr/>
        <w:t>POR TODO LO EXPUESTO, ESTE HONORABLE CONGRESO, HA TENIDO A BIEN EXPEDIR EL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line="460" w:lineRule="atLeast" w:before="1"/>
        <w:ind w:left="3900" w:right="3893" w:firstLine="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 E C R E T O :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LA</w:t>
      </w:r>
    </w:p>
    <w:p>
      <w:pPr>
        <w:pStyle w:val="Heading1"/>
        <w:spacing w:before="1"/>
        <w:ind w:left="659" w:right="653"/>
      </w:pPr>
      <w:r>
        <w:rPr/>
        <w:t>LEY</w:t>
      </w:r>
      <w:r>
        <w:rPr>
          <w:spacing w:val="-5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</w:t>
      </w:r>
      <w:r>
        <w:rPr>
          <w:spacing w:val="2"/>
        </w:rPr>
        <w:t> </w:t>
      </w:r>
      <w:r>
        <w:rPr/>
        <w:t>ADMINISTRATIVO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3381" w:right="3376" w:hanging="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TITULO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PRIMERO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1"/>
        <w:spacing w:before="1"/>
        <w:ind w:left="3585"/>
      </w:pPr>
      <w:r>
        <w:rPr/>
        <w:t>CAPITULO</w:t>
      </w:r>
      <w:r>
        <w:rPr>
          <w:spacing w:val="-2"/>
        </w:rPr>
        <w:t> </w:t>
      </w:r>
      <w:r>
        <w:rPr/>
        <w:t>UNICO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 orden</w:t>
      </w:r>
      <w:r>
        <w:rPr>
          <w:spacing w:val="1"/>
        </w:rPr>
        <w:t> </w:t>
      </w:r>
      <w:r>
        <w:rPr/>
        <w:t>e 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 aplicará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actos,</w:t>
      </w:r>
      <w:r>
        <w:rPr>
          <w:spacing w:val="1"/>
        </w:rPr>
        <w:t> </w:t>
      </w:r>
      <w:r>
        <w:rPr/>
        <w:t>omisiones,</w:t>
      </w:r>
      <w:r>
        <w:rPr>
          <w:spacing w:val="1"/>
        </w:rPr>
        <w:t> </w:t>
      </w:r>
      <w:r>
        <w:rPr/>
        <w:t>procedimientos y resoluciones de las Dependencias y Entidades de la Administración Pública Estatal y</w:t>
      </w:r>
      <w:r>
        <w:rPr>
          <w:spacing w:val="1"/>
        </w:rPr>
        <w:t> </w:t>
      </w:r>
      <w:r>
        <w:rPr/>
        <w:t>Municipal.</w:t>
      </w:r>
    </w:p>
    <w:p>
      <w:pPr>
        <w:spacing w:after="0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5"/>
        <w:ind w:left="116" w:right="113"/>
        <w:jc w:val="both"/>
      </w:pPr>
      <w:r>
        <w:rPr/>
        <w:t>El presente Ordenamiento también se aplicará a los Oganismos Descentralizados de la Administración</w:t>
      </w:r>
      <w:r>
        <w:rPr>
          <w:spacing w:val="1"/>
        </w:rPr>
        <w:t> </w:t>
      </w:r>
      <w:r>
        <w:rPr/>
        <w:t>Pública Paraestatal, respecto a sus actos de autoridad y a los contratos que los particulares puedan</w:t>
      </w:r>
      <w:r>
        <w:rPr>
          <w:spacing w:val="1"/>
        </w:rPr>
        <w:t> </w:t>
      </w:r>
      <w:r>
        <w:rPr/>
        <w:t>celebrar con dichos</w:t>
      </w:r>
      <w:r>
        <w:rPr>
          <w:spacing w:val="2"/>
        </w:rPr>
        <w:t> </w:t>
      </w:r>
      <w:r>
        <w:rPr/>
        <w:t>Oganismos.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exceptúa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 lo</w:t>
      </w:r>
      <w:r>
        <w:rPr>
          <w:spacing w:val="-1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a:</w:t>
      </w:r>
    </w:p>
    <w:p>
      <w:pPr>
        <w:pStyle w:val="BodyText"/>
      </w:pPr>
    </w:p>
    <w:p>
      <w:pPr>
        <w:pStyle w:val="BodyText"/>
        <w:spacing w:before="1"/>
        <w:ind w:left="116"/>
        <w:jc w:val="both"/>
      </w:pPr>
      <w:r>
        <w:rPr/>
        <w:t>I.-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materia electoral;</w:t>
      </w:r>
    </w:p>
    <w:p>
      <w:pPr>
        <w:pStyle w:val="BodyText"/>
        <w:spacing w:before="1"/>
      </w:pPr>
    </w:p>
    <w:p>
      <w:pPr>
        <w:pStyle w:val="BodyText"/>
        <w:ind w:left="116" w:right="119"/>
        <w:jc w:val="both"/>
      </w:pPr>
      <w:r>
        <w:rPr/>
        <w:t>II.- Responsabilidades de los Servidores Públicos de las Entidades y Dependencias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Centralizada,</w:t>
      </w:r>
      <w:r>
        <w:rPr>
          <w:spacing w:val="3"/>
        </w:rPr>
        <w:t> </w:t>
      </w:r>
      <w:r>
        <w:rPr/>
        <w:t>Paraestatal y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" w:right="4699"/>
        <w:jc w:val="both"/>
      </w:pPr>
      <w:r>
        <w:rPr/>
        <w:t>III.- El Ministerio Público en ejercicio de sus funciones;</w:t>
      </w:r>
      <w:r>
        <w:rPr>
          <w:spacing w:val="-53"/>
        </w:rPr>
        <w:t> </w:t>
      </w:r>
      <w:r>
        <w:rPr/>
        <w:t>IV.-</w:t>
      </w:r>
      <w:r>
        <w:rPr>
          <w:spacing w:val="-3"/>
        </w:rPr>
        <w:t> </w:t>
      </w:r>
      <w:r>
        <w:rPr/>
        <w:t>La materia</w:t>
      </w:r>
      <w:r>
        <w:rPr>
          <w:spacing w:val="-5"/>
        </w:rPr>
        <w:t> </w:t>
      </w:r>
      <w:r>
        <w:rPr/>
        <w:t>fiscal y</w:t>
      </w:r>
    </w:p>
    <w:p>
      <w:pPr>
        <w:pStyle w:val="BodyText"/>
        <w:spacing w:line="227" w:lineRule="exact"/>
        <w:ind w:left="116"/>
        <w:jc w:val="both"/>
      </w:pPr>
      <w:r>
        <w:rPr/>
        <w:t>V.- La</w:t>
      </w:r>
      <w:r>
        <w:rPr>
          <w:spacing w:val="-7"/>
        </w:rPr>
        <w:t> </w:t>
      </w:r>
      <w:r>
        <w:rPr/>
        <w:t>materia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3</w:t>
      </w:r>
      <w:r>
        <w:rPr/>
        <w:t>.-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peticiones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presenten</w:t>
      </w:r>
      <w:r>
        <w:rPr>
          <w:spacing w:val="-3"/>
        </w:rPr>
        <w:t> </w:t>
      </w:r>
      <w:r>
        <w:rPr/>
        <w:t>ante</w:t>
      </w:r>
      <w:r>
        <w:rPr>
          <w:spacing w:val="-7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1"/>
      </w:pPr>
    </w:p>
    <w:p>
      <w:pPr>
        <w:pStyle w:val="BodyText"/>
        <w:ind w:left="116" w:right="118"/>
        <w:jc w:val="both"/>
      </w:pPr>
      <w:r>
        <w:rPr/>
        <w:t>I.- Constar por escrito con la firma autógrafa del peticionario y ser presentadas en forma personal o por</w:t>
      </w:r>
      <w:r>
        <w:rPr>
          <w:spacing w:val="1"/>
        </w:rPr>
        <w:t> </w:t>
      </w:r>
      <w:r>
        <w:rPr/>
        <w:t>conducto</w:t>
      </w:r>
      <w:r>
        <w:rPr>
          <w:spacing w:val="-1"/>
        </w:rPr>
        <w:t> </w:t>
      </w:r>
      <w:r>
        <w:rPr/>
        <w:t>de representante legal;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II.-</w:t>
      </w:r>
      <w:r>
        <w:rPr>
          <w:spacing w:val="-5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y domicilio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oír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recibir</w:t>
      </w:r>
      <w:r>
        <w:rPr>
          <w:spacing w:val="-1"/>
        </w:rPr>
        <w:t> </w:t>
      </w:r>
      <w:r>
        <w:rPr/>
        <w:t>notificaciones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III.-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petición.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left="3585"/>
      </w:pPr>
      <w:r>
        <w:rPr/>
        <w:t>TITULO</w:t>
      </w:r>
      <w:r>
        <w:rPr>
          <w:spacing w:val="1"/>
        </w:rPr>
        <w:t> </w:t>
      </w:r>
      <w:r>
        <w:rPr/>
        <w:t>SEGUNDO</w:t>
      </w:r>
    </w:p>
    <w:p>
      <w:pPr>
        <w:spacing w:before="0"/>
        <w:ind w:left="658" w:right="6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 ACTO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ADMINISTRATIVO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1"/>
        <w:ind w:left="656" w:right="6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FORMALIDADES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ACTO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ADMINISTRATIVO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4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Acto</w:t>
      </w:r>
      <w:r>
        <w:rPr>
          <w:spacing w:val="-2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7"/>
        </w:rPr>
        <w:t> </w:t>
      </w:r>
      <w:r>
        <w:rPr/>
        <w:t>las</w:t>
      </w:r>
      <w:r>
        <w:rPr>
          <w:spacing w:val="-2"/>
        </w:rPr>
        <w:t> </w:t>
      </w:r>
      <w:r>
        <w:rPr/>
        <w:t>formalidades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/>
        <w:t>I.- Ser emitido por Autoridad competente, en caso de que dicha Autoridad fuere Colegiada, deberá reunir</w:t>
      </w:r>
      <w:r>
        <w:rPr>
          <w:spacing w:val="1"/>
        </w:rPr>
        <w:t> </w:t>
      </w:r>
      <w:r>
        <w:rPr/>
        <w:t>las formalidades</w:t>
      </w:r>
      <w:r>
        <w:rPr>
          <w:spacing w:val="1"/>
        </w:rPr>
        <w:t> </w:t>
      </w:r>
      <w:r>
        <w:rPr/>
        <w:t>de la Ley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 correspondientes;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6"/>
        <w:jc w:val="both"/>
      </w:pPr>
      <w:r>
        <w:rPr/>
        <w:t>II.- Que su objeto sea determinado o determinable, preciso en cuanto a las circunstancias de modo,</w:t>
      </w:r>
      <w:r>
        <w:rPr>
          <w:spacing w:val="1"/>
        </w:rPr>
        <w:t> </w:t>
      </w:r>
      <w:r>
        <w:rPr/>
        <w:t>tiempo,</w:t>
      </w:r>
      <w:r>
        <w:rPr>
          <w:spacing w:val="2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 su</w:t>
      </w:r>
      <w:r>
        <w:rPr>
          <w:spacing w:val="-5"/>
        </w:rPr>
        <w:t> </w:t>
      </w:r>
      <w:r>
        <w:rPr/>
        <w:t>caso,</w:t>
      </w:r>
      <w:r>
        <w:rPr>
          <w:spacing w:val="-2"/>
        </w:rPr>
        <w:t> </w:t>
      </w:r>
      <w:r>
        <w:rPr/>
        <w:t>cuantificable;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  <w:jc w:val="both"/>
      </w:pPr>
      <w:r>
        <w:rPr/>
        <w:t>III.-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cumpla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finalidad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interés público;</w:t>
      </w:r>
    </w:p>
    <w:p>
      <w:pPr>
        <w:pStyle w:val="BodyText"/>
      </w:pPr>
    </w:p>
    <w:p>
      <w:pPr>
        <w:pStyle w:val="BodyText"/>
        <w:spacing w:before="1"/>
        <w:ind w:left="116" w:right="110"/>
        <w:jc w:val="both"/>
      </w:pPr>
      <w:r>
        <w:rPr/>
        <w:t>IV.- Que conste 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con la firma autógrafa del Servidor</w:t>
      </w:r>
      <w:r>
        <w:rPr>
          <w:spacing w:val="55"/>
        </w:rPr>
        <w:t> </w:t>
      </w:r>
      <w:r>
        <w:rPr/>
        <w:t>Público facultado y legitimado para</w:t>
      </w:r>
      <w:r>
        <w:rPr>
          <w:spacing w:val="1"/>
        </w:rPr>
        <w:t> </w:t>
      </w:r>
      <w:r>
        <w:rPr/>
        <w:t>emitirlo, con referencia específica de identificación del expediente, documentos y nombre completo de las</w:t>
      </w:r>
      <w:r>
        <w:rPr>
          <w:spacing w:val="-53"/>
        </w:rPr>
        <w:t> </w:t>
      </w:r>
      <w:r>
        <w:rPr/>
        <w:t>personas;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V.- Estar debidamente</w:t>
      </w:r>
      <w:r>
        <w:rPr>
          <w:spacing w:val="-1"/>
        </w:rPr>
        <w:t> </w:t>
      </w:r>
      <w:r>
        <w:rPr/>
        <w:t>fundado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motivado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VI.- Que no sea contrario a la Constitución Política de los Estados Unidos Mexicanos, a la del Estado y a</w:t>
      </w:r>
      <w:r>
        <w:rPr>
          <w:spacing w:val="1"/>
        </w:rPr>
        <w:t> </w:t>
      </w:r>
      <w:r>
        <w:rPr/>
        <w:t>las Leyes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que de ellas emanen.</w:t>
      </w:r>
    </w:p>
    <w:p>
      <w:pPr>
        <w:spacing w:after="0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08"/>
        <w:jc w:val="both"/>
      </w:pPr>
      <w:r>
        <w:rPr>
          <w:rFonts w:ascii="Arial" w:hAnsi="Arial"/>
          <w:b/>
        </w:rPr>
        <w:t>Artículo 5</w:t>
      </w:r>
      <w:r>
        <w:rPr/>
        <w:t>.- Los actos administrativos de carácter general, tales como: Decretos, acuerdos, circulares y</w:t>
      </w:r>
      <w:r>
        <w:rPr>
          <w:spacing w:val="1"/>
        </w:rPr>
        <w:t> </w:t>
      </w:r>
      <w:r>
        <w:rPr/>
        <w:t>cualesquiera otros de la misma naturaleza,</w:t>
      </w:r>
      <w:r>
        <w:rPr>
          <w:spacing w:val="1"/>
        </w:rPr>
        <w:t> </w:t>
      </w:r>
      <w:r>
        <w:rPr/>
        <w:t>deberán publicarse en el Periódico Oficial del Estado,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Informativo,</w:t>
      </w:r>
      <w:r>
        <w:rPr>
          <w:spacing w:val="-3"/>
        </w:rPr>
        <w:t> </w:t>
      </w:r>
      <w:r>
        <w:rPr/>
        <w:t>cuando así</w:t>
      </w:r>
      <w:r>
        <w:rPr>
          <w:spacing w:val="3"/>
        </w:rPr>
        <w:t> </w:t>
      </w:r>
      <w:r>
        <w:rPr/>
        <w:t>lo establezcan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6.</w:t>
      </w:r>
      <w:r>
        <w:rPr/>
        <w:t>- El acto administrativo será válido hasta en tanto exista resolución en contrario, pronunciada</w:t>
      </w:r>
      <w:r>
        <w:rPr>
          <w:spacing w:val="1"/>
        </w:rPr>
        <w:t> </w:t>
      </w:r>
      <w:r>
        <w:rPr/>
        <w:t>por Autoridad Administrativa o</w:t>
      </w:r>
      <w:r>
        <w:rPr>
          <w:spacing w:val="-5"/>
        </w:rPr>
        <w:t> </w:t>
      </w:r>
      <w:r>
        <w:rPr/>
        <w:t>Jurisdiccional competente.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 surtirá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exigible,</w:t>
      </w:r>
      <w:r>
        <w:rPr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 notificación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su naturaleza,</w:t>
      </w:r>
      <w:r>
        <w:rPr>
          <w:spacing w:val="2"/>
        </w:rPr>
        <w:t> </w:t>
      </w:r>
      <w:r>
        <w:rPr/>
        <w:t>a excepción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 casos:</w:t>
      </w:r>
    </w:p>
    <w:p>
      <w:pPr>
        <w:pStyle w:val="BodyText"/>
        <w:spacing w:before="1"/>
      </w:pPr>
    </w:p>
    <w:p>
      <w:pPr>
        <w:pStyle w:val="BodyText"/>
        <w:ind w:left="116" w:right="108"/>
        <w:jc w:val="both"/>
      </w:pPr>
      <w:r>
        <w:rPr/>
        <w:t>I.- Los que concedan beneficios o autorizaciones a los particulares, que serán exigibles desde la fecha de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emisión o de</w:t>
      </w:r>
      <w:r>
        <w:rPr>
          <w:spacing w:val="-1"/>
        </w:rPr>
        <w:t> </w:t>
      </w:r>
      <w:r>
        <w:rPr/>
        <w:t>aquella que se señale</w:t>
      </w:r>
      <w:r>
        <w:rPr>
          <w:spacing w:val="-1"/>
        </w:rPr>
        <w:t> </w:t>
      </w:r>
      <w:r>
        <w:rPr/>
        <w:t>para el inicio de</w:t>
      </w:r>
      <w:r>
        <w:rPr>
          <w:spacing w:val="3"/>
        </w:rPr>
        <w:t> </w:t>
      </w:r>
      <w:r>
        <w:rPr/>
        <w:t>su vigencia y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/>
        <w:t>II.- Los que ordenen la realización de inspecciones o verificaciones, que serán exigibles desde la fecha de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expedición.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1"/>
        <w:ind w:left="2594" w:right="253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NULIDAD, ANULABILIDAD Y EXTINCIÓN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ACTO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ADMINISTRATIVO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Artículo 8.- </w:t>
      </w:r>
      <w:r>
        <w:rPr/>
        <w:t>La omisión o irregularidad de los requisitos exigidos por el Artículo 4 de esta Ley o por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producirán,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anulabilidad</w:t>
      </w:r>
      <w:r>
        <w:rPr>
          <w:spacing w:val="-1"/>
        </w:rPr>
        <w:t> </w:t>
      </w:r>
      <w:r>
        <w:rPr/>
        <w:t>del acto administrativo.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9.-</w:t>
      </w:r>
      <w:r>
        <w:rPr>
          <w:rFonts w:ascii="Arial" w:hAnsi="Arial"/>
          <w:b/>
          <w:spacing w:val="-4"/>
        </w:rPr>
        <w:t> </w:t>
      </w:r>
      <w:r>
        <w:rPr/>
        <w:t>Será</w:t>
      </w:r>
      <w:r>
        <w:rPr>
          <w:spacing w:val="-2"/>
        </w:rPr>
        <w:t> </w:t>
      </w:r>
      <w:r>
        <w:rPr/>
        <w:t>nulo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pleno</w:t>
      </w:r>
      <w:r>
        <w:rPr>
          <w:spacing w:val="-2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reúna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9"/>
        <w:jc w:val="both"/>
      </w:pPr>
      <w:r>
        <w:rPr/>
        <w:t>I.- Ser emitido por la Autoridad competente o por el Servidor Público facultado para ello, precisando el</w:t>
      </w:r>
      <w:r>
        <w:rPr>
          <w:spacing w:val="1"/>
        </w:rPr>
        <w:t> </w:t>
      </w:r>
      <w:r>
        <w:rPr/>
        <w:t>Organo</w:t>
      </w:r>
      <w:r>
        <w:rPr>
          <w:spacing w:val="-1"/>
        </w:rPr>
        <w:t> </w:t>
      </w:r>
      <w:r>
        <w:rPr/>
        <w:t>del cual emana;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II.-</w:t>
      </w:r>
      <w:r>
        <w:rPr>
          <w:spacing w:val="-4"/>
        </w:rPr>
        <w:t> </w:t>
      </w:r>
      <w:r>
        <w:rPr/>
        <w:t>Estar</w:t>
      </w:r>
      <w:r>
        <w:rPr>
          <w:spacing w:val="1"/>
        </w:rPr>
        <w:t> </w:t>
      </w:r>
      <w:r>
        <w:rPr/>
        <w:t>fundado y</w:t>
      </w:r>
      <w:r>
        <w:rPr>
          <w:spacing w:val="-3"/>
        </w:rPr>
        <w:t> </w:t>
      </w:r>
      <w:r>
        <w:rPr/>
        <w:t>motivado;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III.- Tener un objeto lícito, de posible realización material y jurídica, que además sea determinado o</w:t>
      </w:r>
      <w:r>
        <w:rPr>
          <w:spacing w:val="1"/>
        </w:rPr>
        <w:t> </w:t>
      </w:r>
      <w:r>
        <w:rPr/>
        <w:t>determinable;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IV.- Tener como finalidad, la satisfacción del interés público regulado por las normas en que se concreta,</w:t>
      </w:r>
      <w:r>
        <w:rPr>
          <w:spacing w:val="1"/>
        </w:rPr>
        <w:t> </w:t>
      </w:r>
      <w:r>
        <w:rPr/>
        <w:t>sin que puedan perseguirse fines distintos, debiendo haber proporción entre este propósito y el contenido</w:t>
      </w:r>
      <w:r>
        <w:rPr>
          <w:spacing w:val="1"/>
        </w:rPr>
        <w:t> </w:t>
      </w:r>
      <w:r>
        <w:rPr/>
        <w:t>del acto;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V.- Ser expedido por escrito y contar con la firma autógrafa de la Autoridad que lo expida, salvo en</w:t>
      </w:r>
      <w:r>
        <w:rPr>
          <w:spacing w:val="1"/>
        </w:rPr>
        <w:t> </w:t>
      </w:r>
      <w:r>
        <w:rPr/>
        <w:t>aquellos casos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autorice otra</w:t>
      </w:r>
      <w:r>
        <w:rPr>
          <w:spacing w:val="-1"/>
        </w:rPr>
        <w:t> </w:t>
      </w:r>
      <w:r>
        <w:rPr/>
        <w:t>forma</w:t>
      </w:r>
      <w:r>
        <w:rPr>
          <w:spacing w:val="6"/>
        </w:rPr>
        <w:t> </w:t>
      </w:r>
      <w:r>
        <w:rPr/>
        <w:t>de</w:t>
      </w:r>
      <w:r>
        <w:rPr>
          <w:spacing w:val="-1"/>
        </w:rPr>
        <w:t> </w:t>
      </w:r>
      <w:r>
        <w:rPr/>
        <w:t>expedición;</w:t>
      </w:r>
    </w:p>
    <w:p>
      <w:pPr>
        <w:pStyle w:val="BodyText"/>
        <w:spacing w:before="2"/>
      </w:pPr>
    </w:p>
    <w:p>
      <w:pPr>
        <w:pStyle w:val="BodyText"/>
        <w:ind w:left="116" w:right="109"/>
        <w:jc w:val="both"/>
      </w:pPr>
      <w:r>
        <w:rPr/>
        <w:t>VI.- Ser emitido sin que medie vicio de consentimiento del Servidor Público u Organo facultado para</w:t>
      </w:r>
      <w:r>
        <w:rPr>
          <w:spacing w:val="1"/>
        </w:rPr>
        <w:t> </w:t>
      </w:r>
      <w:r>
        <w:rPr/>
        <w:t>emitirlo;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16" w:right="1311"/>
      </w:pPr>
      <w:r>
        <w:rPr/>
        <w:t>VII.- Ser expedido sin que medie error sobre el objeto, causa o motivo o sobre el fin del acto;</w:t>
      </w:r>
      <w:r>
        <w:rPr>
          <w:spacing w:val="-53"/>
        </w:rPr>
        <w:t> </w:t>
      </w:r>
      <w:r>
        <w:rPr/>
        <w:t>VIII.-</w:t>
      </w:r>
      <w:r>
        <w:rPr>
          <w:spacing w:val="-4"/>
        </w:rPr>
        <w:t> </w:t>
      </w:r>
      <w:r>
        <w:rPr/>
        <w:t>Ser</w:t>
      </w:r>
      <w:r>
        <w:rPr>
          <w:spacing w:val="1"/>
        </w:rPr>
        <w:t> </w:t>
      </w:r>
      <w:r>
        <w:rPr/>
        <w:t>expedido sin</w:t>
      </w:r>
      <w:r>
        <w:rPr>
          <w:spacing w:val="-1"/>
        </w:rPr>
        <w:t> </w:t>
      </w:r>
      <w:r>
        <w:rPr/>
        <w:t>que medie dolo o</w:t>
      </w:r>
      <w:r>
        <w:rPr>
          <w:spacing w:val="-1"/>
        </w:rPr>
        <w:t> </w:t>
      </w:r>
      <w:r>
        <w:rPr/>
        <w:t>violencia en su emisión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35" w:lineRule="auto" w:before="2"/>
        <w:ind w:left="116"/>
      </w:pPr>
      <w:r>
        <w:rPr/>
        <w:t>IX.-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no</w:t>
      </w:r>
      <w:r>
        <w:rPr>
          <w:spacing w:val="42"/>
        </w:rPr>
        <w:t> </w:t>
      </w:r>
      <w:r>
        <w:rPr/>
        <w:t>sea</w:t>
      </w:r>
      <w:r>
        <w:rPr>
          <w:spacing w:val="38"/>
        </w:rPr>
        <w:t> </w:t>
      </w:r>
      <w:r>
        <w:rPr/>
        <w:t>contrario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42"/>
        </w:rPr>
        <w:t> </w:t>
      </w:r>
      <w:r>
        <w:rPr/>
        <w:t>Constitución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Estados</w:t>
      </w:r>
      <w:r>
        <w:rPr>
          <w:spacing w:val="44"/>
        </w:rPr>
        <w:t> </w:t>
      </w:r>
      <w:r>
        <w:rPr/>
        <w:t>Unidos</w:t>
      </w:r>
      <w:r>
        <w:rPr>
          <w:spacing w:val="44"/>
        </w:rPr>
        <w:t> </w:t>
      </w:r>
      <w:r>
        <w:rPr/>
        <w:t>Mexicanos,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41"/>
        </w:rPr>
        <w:t> </w:t>
      </w:r>
      <w:r>
        <w:rPr/>
        <w:t>Constitución</w:t>
      </w:r>
      <w:r>
        <w:rPr>
          <w:spacing w:val="42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ordinarias que de ellas</w:t>
      </w:r>
      <w:r>
        <w:rPr>
          <w:spacing w:val="1"/>
        </w:rPr>
        <w:t> </w:t>
      </w:r>
      <w:r>
        <w:rPr/>
        <w:t>emanen.</w:t>
      </w:r>
    </w:p>
    <w:p>
      <w:pPr>
        <w:spacing w:after="0" w:line="235" w:lineRule="auto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11"/>
        <w:jc w:val="both"/>
      </w:pPr>
      <w:r>
        <w:rPr>
          <w:rFonts w:ascii="Arial" w:hAnsi="Arial"/>
          <w:b/>
        </w:rPr>
        <w:t>Artículo 10.- </w:t>
      </w:r>
      <w:r>
        <w:rPr/>
        <w:t>El acto administrativo cuya nulidad de pleno derecho sea declarada, es invalido, no es</w:t>
      </w:r>
      <w:r>
        <w:rPr>
          <w:spacing w:val="1"/>
        </w:rPr>
        <w:t> </w:t>
      </w:r>
      <w:r>
        <w:rPr/>
        <w:t>ejecutable ni es susceptible de ser convalidado. La declaración de nulidad surtirá sus efectos en forma</w:t>
      </w:r>
      <w:r>
        <w:rPr>
          <w:spacing w:val="1"/>
        </w:rPr>
        <w:t> </w:t>
      </w:r>
      <w:r>
        <w:rPr/>
        <w:t>retroactiva.</w:t>
      </w:r>
    </w:p>
    <w:p>
      <w:pPr>
        <w:pStyle w:val="BodyText"/>
        <w:spacing w:before="2"/>
      </w:pPr>
    </w:p>
    <w:p>
      <w:pPr>
        <w:pStyle w:val="BodyText"/>
        <w:spacing w:line="475" w:lineRule="auto"/>
        <w:ind w:left="116" w:right="2231"/>
      </w:pPr>
      <w:r>
        <w:rPr>
          <w:rFonts w:ascii="Arial" w:hAnsi="Arial"/>
          <w:b/>
        </w:rPr>
        <w:t>Artículo 11.- </w:t>
      </w:r>
      <w:r>
        <w:rPr/>
        <w:t>La declaración de nulidad, deberá contener los requisitos siguientes:</w:t>
      </w:r>
      <w:r>
        <w:rPr>
          <w:spacing w:val="-53"/>
        </w:rPr>
        <w:t> </w:t>
      </w:r>
      <w:r>
        <w:rPr/>
        <w:t>I.-</w:t>
      </w:r>
      <w:r>
        <w:rPr>
          <w:spacing w:val="-4"/>
        </w:rPr>
        <w:t> </w:t>
      </w:r>
      <w:r>
        <w:rPr/>
        <w:t>Ser</w:t>
      </w:r>
      <w:r>
        <w:rPr>
          <w:spacing w:val="1"/>
        </w:rPr>
        <w:t> </w:t>
      </w:r>
      <w:r>
        <w:rPr/>
        <w:t>expedida,</w:t>
      </w:r>
      <w:r>
        <w:rPr>
          <w:spacing w:val="3"/>
        </w:rPr>
        <w:t> </w:t>
      </w:r>
      <w:r>
        <w:rPr/>
        <w:t>señalando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 emisión;</w:t>
      </w:r>
    </w:p>
    <w:p>
      <w:pPr>
        <w:pStyle w:val="BodyText"/>
        <w:spacing w:before="7"/>
        <w:ind w:left="116"/>
      </w:pPr>
      <w:r>
        <w:rPr/>
        <w:t>II.-</w:t>
      </w:r>
      <w:r>
        <w:rPr>
          <w:spacing w:val="43"/>
        </w:rPr>
        <w:t> </w:t>
      </w:r>
      <w:r>
        <w:rPr/>
        <w:t>Describir</w:t>
      </w:r>
      <w:r>
        <w:rPr>
          <w:spacing w:val="47"/>
        </w:rPr>
        <w:t> </w:t>
      </w:r>
      <w:r>
        <w:rPr/>
        <w:t>en</w:t>
      </w:r>
      <w:r>
        <w:rPr>
          <w:spacing w:val="42"/>
        </w:rPr>
        <w:t> </w:t>
      </w:r>
      <w:r>
        <w:rPr/>
        <w:t>forma</w:t>
      </w:r>
      <w:r>
        <w:rPr>
          <w:spacing w:val="41"/>
        </w:rPr>
        <w:t> </w:t>
      </w:r>
      <w:r>
        <w:rPr/>
        <w:t>expresa</w:t>
      </w:r>
      <w:r>
        <w:rPr>
          <w:spacing w:val="41"/>
        </w:rPr>
        <w:t> </w:t>
      </w:r>
      <w:r>
        <w:rPr/>
        <w:t>todos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puntos</w:t>
      </w:r>
      <w:r>
        <w:rPr>
          <w:spacing w:val="43"/>
        </w:rPr>
        <w:t> </w:t>
      </w:r>
      <w:r>
        <w:rPr/>
        <w:t>expuestos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interesado</w:t>
      </w:r>
      <w:r>
        <w:rPr>
          <w:spacing w:val="46"/>
        </w:rPr>
        <w:t> </w:t>
      </w:r>
      <w:r>
        <w:rPr/>
        <w:t>o</w:t>
      </w:r>
      <w:r>
        <w:rPr>
          <w:spacing w:val="41"/>
        </w:rPr>
        <w:t> </w:t>
      </w:r>
      <w:r>
        <w:rPr/>
        <w:t>establecidos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las</w:t>
      </w:r>
      <w:r>
        <w:rPr>
          <w:spacing w:val="-52"/>
        </w:rPr>
        <w:t> </w:t>
      </w:r>
      <w:r>
        <w:rPr/>
        <w:t>disposiciones jurídicas</w:t>
      </w:r>
      <w:r>
        <w:rPr>
          <w:spacing w:val="1"/>
        </w:rPr>
        <w:t> </w:t>
      </w:r>
      <w:r>
        <w:rPr/>
        <w:t>aplicables,</w:t>
      </w:r>
      <w:r>
        <w:rPr>
          <w:spacing w:val="3"/>
        </w:rPr>
        <w:t> </w:t>
      </w:r>
      <w:r>
        <w:rPr/>
        <w:t>que la motiven;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III.- La</w:t>
      </w:r>
      <w:r>
        <w:rPr>
          <w:spacing w:val="-6"/>
        </w:rPr>
        <w:t> </w:t>
      </w:r>
      <w:r>
        <w:rPr/>
        <w:t>forma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notificado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caso,</w:t>
      </w:r>
      <w:r>
        <w:rPr>
          <w:spacing w:val="2"/>
        </w:rPr>
        <w:t> </w:t>
      </w:r>
      <w:r>
        <w:rPr/>
        <w:t>publicado;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16" w:right="1356"/>
      </w:pPr>
      <w:r>
        <w:rPr/>
        <w:t>IV.- La determinación de los recursos administrativos que pueda interponer su destinatario y</w:t>
      </w:r>
      <w:r>
        <w:rPr>
          <w:spacing w:val="-53"/>
        </w:rPr>
        <w:t> </w:t>
      </w:r>
      <w:r>
        <w:rPr/>
        <w:t>V.-</w:t>
      </w:r>
      <w:r>
        <w:rPr>
          <w:spacing w:val="1"/>
        </w:rPr>
        <w:t> </w:t>
      </w:r>
      <w:r>
        <w:rPr/>
        <w:t>Cumplir con las</w:t>
      </w:r>
      <w:r>
        <w:rPr>
          <w:spacing w:val="-4"/>
        </w:rPr>
        <w:t> </w:t>
      </w:r>
      <w:r>
        <w:rPr/>
        <w:t>formalidades exigidas</w:t>
      </w:r>
      <w:r>
        <w:rPr>
          <w:spacing w:val="1"/>
        </w:rPr>
        <w:t> </w:t>
      </w:r>
      <w:r>
        <w:rPr/>
        <w:t>por 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expedición.</w:t>
      </w: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24"/>
        </w:rPr>
        <w:t> </w:t>
      </w:r>
      <w:r>
        <w:rPr/>
        <w:t>La</w:t>
      </w:r>
      <w:r>
        <w:rPr>
          <w:spacing w:val="27"/>
        </w:rPr>
        <w:t> </w:t>
      </w:r>
      <w:r>
        <w:rPr/>
        <w:t>omisión</w:t>
      </w:r>
      <w:r>
        <w:rPr>
          <w:spacing w:val="26"/>
        </w:rPr>
        <w:t> </w:t>
      </w:r>
      <w:r>
        <w:rPr/>
        <w:t>o</w:t>
      </w:r>
      <w:r>
        <w:rPr>
          <w:spacing w:val="22"/>
        </w:rPr>
        <w:t> </w:t>
      </w:r>
      <w:r>
        <w:rPr/>
        <w:t>irregularidad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29"/>
        </w:rPr>
        <w:t> </w:t>
      </w:r>
      <w:r>
        <w:rPr/>
        <w:t>elementos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requisitos</w:t>
      </w:r>
      <w:r>
        <w:rPr>
          <w:spacing w:val="23"/>
        </w:rPr>
        <w:t> </w:t>
      </w:r>
      <w:r>
        <w:rPr/>
        <w:t>señalados</w:t>
      </w:r>
      <w:r>
        <w:rPr>
          <w:spacing w:val="29"/>
        </w:rPr>
        <w:t> </w:t>
      </w:r>
      <w:r>
        <w:rPr/>
        <w:t>en</w:t>
      </w:r>
      <w:r>
        <w:rPr>
          <w:spacing w:val="26"/>
        </w:rPr>
        <w:t> </w:t>
      </w:r>
      <w:r>
        <w:rPr/>
        <w:t>las</w:t>
      </w:r>
      <w:r>
        <w:rPr>
          <w:spacing w:val="29"/>
        </w:rPr>
        <w:t> </w:t>
      </w:r>
      <w:r>
        <w:rPr/>
        <w:t>Leyes</w:t>
      </w:r>
      <w:r>
        <w:rPr>
          <w:spacing w:val="28"/>
        </w:rPr>
        <w:t> </w:t>
      </w:r>
      <w:r>
        <w:rPr/>
        <w:t>para</w:t>
      </w:r>
      <w:r>
        <w:rPr>
          <w:spacing w:val="27"/>
        </w:rPr>
        <w:t> </w:t>
      </w:r>
      <w:r>
        <w:rPr/>
        <w:t>la</w:t>
      </w:r>
      <w:r>
        <w:rPr>
          <w:spacing w:val="-53"/>
        </w:rPr>
        <w:t> </w:t>
      </w:r>
      <w:r>
        <w:rPr/>
        <w:t>nulidad,</w:t>
      </w:r>
      <w:r>
        <w:rPr>
          <w:spacing w:val="2"/>
        </w:rPr>
        <w:t> </w:t>
      </w:r>
      <w:r>
        <w:rPr/>
        <w:t>producirá la</w:t>
      </w:r>
      <w:r>
        <w:rPr>
          <w:spacing w:val="-1"/>
        </w:rPr>
        <w:t> </w:t>
      </w:r>
      <w:r>
        <w:rPr/>
        <w:t>anulabilidad del acto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6" w:right="110"/>
        <w:jc w:val="both"/>
      </w:pPr>
      <w:r>
        <w:rPr/>
        <w:t>El acto declarado anulable se considerará válido, gozará de presunción de legitimidad y ejecutividad 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subsanable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-53"/>
        </w:rPr>
        <w:t> </w:t>
      </w:r>
      <w:r>
        <w:rPr/>
        <w:t>exigidos por el ordenamiento jurídico, para la plena validez y eficacia del acto. Los Servidores Públicos y</w:t>
      </w:r>
      <w:r>
        <w:rPr>
          <w:spacing w:val="1"/>
        </w:rPr>
        <w:t> </w:t>
      </w:r>
      <w:r>
        <w:rPr/>
        <w:t>Particulares,</w:t>
      </w:r>
      <w:r>
        <w:rPr>
          <w:spacing w:val="2"/>
        </w:rPr>
        <w:t> </w:t>
      </w:r>
      <w:r>
        <w:rPr/>
        <w:t>tendrán la obligación de</w:t>
      </w:r>
      <w:r>
        <w:rPr>
          <w:spacing w:val="-1"/>
        </w:rPr>
        <w:t> </w:t>
      </w:r>
      <w:r>
        <w:rPr/>
        <w:t>cumplirlo.</w:t>
      </w:r>
    </w:p>
    <w:p>
      <w:pPr>
        <w:pStyle w:val="BodyText"/>
        <w:spacing w:before="3"/>
      </w:pPr>
    </w:p>
    <w:p>
      <w:pPr>
        <w:pStyle w:val="BodyText"/>
        <w:ind w:left="116"/>
      </w:pPr>
      <w:r>
        <w:rPr/>
        <w:t>El</w:t>
      </w:r>
      <w:r>
        <w:rPr>
          <w:spacing w:val="3"/>
        </w:rPr>
        <w:t> </w:t>
      </w:r>
      <w:r>
        <w:rPr/>
        <w:t>saneamiento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acto</w:t>
      </w:r>
      <w:r>
        <w:rPr>
          <w:spacing w:val="-1"/>
        </w:rPr>
        <w:t> </w:t>
      </w:r>
      <w:r>
        <w:rPr/>
        <w:t>anulable,</w:t>
      </w:r>
      <w:r>
        <w:rPr>
          <w:spacing w:val="6"/>
        </w:rPr>
        <w:t> </w:t>
      </w:r>
      <w:r>
        <w:rPr/>
        <w:t>producirá</w:t>
      </w:r>
      <w:r>
        <w:rPr>
          <w:spacing w:val="4"/>
        </w:rPr>
        <w:t> </w:t>
      </w:r>
      <w:r>
        <w:rPr/>
        <w:t>efectos</w:t>
      </w:r>
      <w:r>
        <w:rPr>
          <w:spacing w:val="-1"/>
        </w:rPr>
        <w:t> </w:t>
      </w:r>
      <w:r>
        <w:rPr/>
        <w:t>retroactivos</w:t>
      </w:r>
      <w:r>
        <w:rPr>
          <w:spacing w:val="5"/>
        </w:rPr>
        <w:t> </w:t>
      </w:r>
      <w:r>
        <w:rPr/>
        <w:t>y el</w:t>
      </w:r>
      <w:r>
        <w:rPr>
          <w:spacing w:val="3"/>
        </w:rPr>
        <w:t> </w:t>
      </w:r>
      <w:r>
        <w:rPr/>
        <w:t>acto</w:t>
      </w:r>
      <w:r>
        <w:rPr>
          <w:spacing w:val="6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</w:t>
      </w:r>
      <w:r>
        <w:rPr>
          <w:spacing w:val="4"/>
        </w:rPr>
        <w:t> </w:t>
      </w:r>
      <w:r>
        <w:rPr/>
        <w:t>como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siempre</w:t>
      </w:r>
      <w:r>
        <w:rPr>
          <w:spacing w:val="-53"/>
        </w:rPr>
        <w:t> </w:t>
      </w:r>
      <w:r>
        <w:rPr/>
        <w:t>hubiere</w:t>
      </w:r>
      <w:r>
        <w:rPr>
          <w:spacing w:val="-1"/>
        </w:rPr>
        <w:t> </w:t>
      </w:r>
      <w:r>
        <w:rPr/>
        <w:t>sido valido.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13.- </w:t>
      </w:r>
      <w:r>
        <w:rPr/>
        <w:t>La nulidad o anulabilidad del acto administrativo, será declarada por el Superior Jerárquico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emitido,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impugnado</w:t>
      </w:r>
      <w:r>
        <w:rPr>
          <w:spacing w:val="1"/>
        </w:rPr>
        <w:t> </w:t>
      </w:r>
      <w:r>
        <w:rPr/>
        <w:t>provenga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Dependencia,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cuyo caso</w:t>
      </w:r>
      <w:r>
        <w:rPr>
          <w:spacing w:val="-1"/>
        </w:rPr>
        <w:t> </w:t>
      </w:r>
      <w:r>
        <w:rPr/>
        <w:t>la nulidad</w:t>
      </w:r>
      <w:r>
        <w:rPr>
          <w:spacing w:val="-1"/>
        </w:rPr>
        <w:t> </w:t>
      </w:r>
      <w:r>
        <w:rPr/>
        <w:t>o anulabilidad</w:t>
      </w:r>
      <w:r>
        <w:rPr>
          <w:spacing w:val="-1"/>
        </w:rPr>
        <w:t> </w:t>
      </w:r>
      <w:r>
        <w:rPr/>
        <w:t>será declarada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él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acto</w:t>
      </w:r>
      <w:r>
        <w:rPr>
          <w:spacing w:val="12"/>
        </w:rPr>
        <w:t> </w:t>
      </w:r>
      <w:r>
        <w:rPr/>
        <w:t>administrativo</w:t>
      </w:r>
      <w:r>
        <w:rPr>
          <w:spacing w:val="18"/>
        </w:rPr>
        <w:t> </w:t>
      </w:r>
      <w:r>
        <w:rPr/>
        <w:t>de</w:t>
      </w:r>
      <w:r>
        <w:rPr>
          <w:spacing w:val="12"/>
        </w:rPr>
        <w:t> </w:t>
      </w:r>
      <w:r>
        <w:rPr/>
        <w:t>carácter</w:t>
      </w:r>
      <w:r>
        <w:rPr>
          <w:spacing w:val="15"/>
        </w:rPr>
        <w:t> </w:t>
      </w:r>
      <w:r>
        <w:rPr/>
        <w:t>individual,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extingue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pleno</w:t>
      </w:r>
      <w:r>
        <w:rPr>
          <w:spacing w:val="17"/>
        </w:rPr>
        <w:t> </w:t>
      </w:r>
      <w:r>
        <w:rPr/>
        <w:t>derecho</w:t>
      </w:r>
      <w:r>
        <w:rPr>
          <w:spacing w:val="17"/>
        </w:rPr>
        <w:t> </w:t>
      </w:r>
      <w:r>
        <w:rPr/>
        <w:t>por</w:t>
      </w:r>
      <w:r>
        <w:rPr>
          <w:spacing w:val="15"/>
        </w:rPr>
        <w:t> </w:t>
      </w:r>
      <w:r>
        <w:rPr/>
        <w:t>las</w:t>
      </w:r>
      <w:r>
        <w:rPr>
          <w:spacing w:val="19"/>
        </w:rPr>
        <w:t> </w:t>
      </w:r>
      <w:r>
        <w:rPr/>
        <w:t>causas</w:t>
      </w:r>
      <w:r>
        <w:rPr>
          <w:spacing w:val="-52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6" w:right="6671"/>
      </w:pPr>
      <w:r>
        <w:rPr/>
        <w:t>I.- Cumplimiento de su finalidad;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Expiración del plazo;</w:t>
      </w:r>
    </w:p>
    <w:p>
      <w:pPr>
        <w:pStyle w:val="BodyText"/>
        <w:ind w:left="116"/>
      </w:pPr>
      <w:r>
        <w:rPr/>
        <w:t>III.-</w:t>
      </w:r>
      <w:r>
        <w:rPr>
          <w:spacing w:val="9"/>
        </w:rPr>
        <w:t> </w:t>
      </w:r>
      <w:r>
        <w:rPr/>
        <w:t>Cuando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formación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acto</w:t>
      </w:r>
      <w:r>
        <w:rPr>
          <w:spacing w:val="7"/>
        </w:rPr>
        <w:t> </w:t>
      </w:r>
      <w:r>
        <w:rPr/>
        <w:t>administrativo</w:t>
      </w:r>
      <w:r>
        <w:rPr>
          <w:spacing w:val="8"/>
        </w:rPr>
        <w:t> </w:t>
      </w:r>
      <w:r>
        <w:rPr/>
        <w:t>esté</w:t>
      </w:r>
      <w:r>
        <w:rPr>
          <w:spacing w:val="8"/>
        </w:rPr>
        <w:t> </w:t>
      </w:r>
      <w:r>
        <w:rPr/>
        <w:t>sujeto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condición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término</w:t>
      </w:r>
      <w:r>
        <w:rPr>
          <w:spacing w:val="8"/>
        </w:rPr>
        <w:t> </w:t>
      </w:r>
      <w:r>
        <w:rPr/>
        <w:t>suspensivo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/>
        <w:t>éste</w:t>
      </w:r>
      <w:r>
        <w:rPr>
          <w:spacing w:val="-53"/>
        </w:rPr>
        <w:t> </w:t>
      </w:r>
      <w:r>
        <w:rPr/>
        <w:t>no</w:t>
      </w:r>
      <w:r>
        <w:rPr>
          <w:spacing w:val="-1"/>
        </w:rPr>
        <w:t> </w:t>
      </w:r>
      <w:r>
        <w:rPr/>
        <w:t>se realiza dentro del plazo</w:t>
      </w:r>
      <w:r>
        <w:rPr>
          <w:spacing w:val="-1"/>
        </w:rPr>
        <w:t> </w:t>
      </w:r>
      <w:r>
        <w:rPr/>
        <w:t>señalado en el propio acto;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/>
        <w:t>IV.-</w:t>
      </w:r>
      <w:r>
        <w:rPr>
          <w:spacing w:val="-5"/>
        </w:rPr>
        <w:t> </w:t>
      </w:r>
      <w:r>
        <w:rPr/>
        <w:t>Acaecimiento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resolutoria;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/>
        <w:t>V.-</w:t>
      </w:r>
      <w:r>
        <w:rPr>
          <w:spacing w:val="9"/>
        </w:rPr>
        <w:t> </w:t>
      </w:r>
      <w:r>
        <w:rPr/>
        <w:t>Renuncia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interesado,</w:t>
      </w:r>
      <w:r>
        <w:rPr>
          <w:spacing w:val="6"/>
        </w:rPr>
        <w:t> </w:t>
      </w:r>
      <w:r>
        <w:rPr/>
        <w:t>cuando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acto</w:t>
      </w:r>
      <w:r>
        <w:rPr>
          <w:spacing w:val="7"/>
        </w:rPr>
        <w:t> </w:t>
      </w:r>
      <w:r>
        <w:rPr/>
        <w:t>hubiere</w:t>
      </w:r>
      <w:r>
        <w:rPr>
          <w:spacing w:val="7"/>
        </w:rPr>
        <w:t> </w:t>
      </w:r>
      <w:r>
        <w:rPr/>
        <w:t>sido</w:t>
      </w:r>
      <w:r>
        <w:rPr>
          <w:spacing w:val="8"/>
        </w:rPr>
        <w:t> </w:t>
      </w:r>
      <w:r>
        <w:rPr/>
        <w:t>dictado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exclusivo</w:t>
      </w:r>
      <w:r>
        <w:rPr>
          <w:spacing w:val="7"/>
        </w:rPr>
        <w:t> </w:t>
      </w:r>
      <w:r>
        <w:rPr/>
        <w:t>beneficio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esté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no</w:t>
      </w:r>
      <w:r>
        <w:rPr>
          <w:spacing w:val="8"/>
        </w:rPr>
        <w:t> </w:t>
      </w:r>
      <w:r>
        <w:rPr/>
        <w:t>sea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 del interés</w:t>
      </w:r>
      <w:r>
        <w:rPr>
          <w:spacing w:val="1"/>
        </w:rPr>
        <w:t> </w:t>
      </w:r>
      <w:r>
        <w:rPr/>
        <w:t>público y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VI.-</w:t>
      </w:r>
      <w:r>
        <w:rPr>
          <w:spacing w:val="34"/>
        </w:rPr>
        <w:t> </w:t>
      </w:r>
      <w:r>
        <w:rPr/>
        <w:t>Por</w:t>
      </w:r>
      <w:r>
        <w:rPr>
          <w:spacing w:val="30"/>
        </w:rPr>
        <w:t> </w:t>
      </w:r>
      <w:r>
        <w:rPr/>
        <w:t>revocación,</w:t>
      </w:r>
      <w:r>
        <w:rPr>
          <w:spacing w:val="36"/>
        </w:rPr>
        <w:t> </w:t>
      </w:r>
      <w:r>
        <w:rPr/>
        <w:t>cuando</w:t>
      </w:r>
      <w:r>
        <w:rPr>
          <w:spacing w:val="33"/>
        </w:rPr>
        <w:t> </w:t>
      </w:r>
      <w:r>
        <w:rPr/>
        <w:t>así</w:t>
      </w:r>
      <w:r>
        <w:rPr>
          <w:spacing w:val="35"/>
        </w:rPr>
        <w:t> </w:t>
      </w:r>
      <w:r>
        <w:rPr/>
        <w:t>lo</w:t>
      </w:r>
      <w:r>
        <w:rPr>
          <w:spacing w:val="33"/>
        </w:rPr>
        <w:t> </w:t>
      </w:r>
      <w:r>
        <w:rPr/>
        <w:t>exija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interés</w:t>
      </w:r>
      <w:r>
        <w:rPr>
          <w:spacing w:val="33"/>
        </w:rPr>
        <w:t> </w:t>
      </w:r>
      <w:r>
        <w:rPr/>
        <w:t>público,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acuerdo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disposiciones</w:t>
      </w:r>
      <w:r>
        <w:rPr>
          <w:spacing w:val="34"/>
        </w:rPr>
        <w:t> </w:t>
      </w:r>
      <w:r>
        <w:rPr/>
        <w:t>jurídicas</w:t>
      </w:r>
      <w:r>
        <w:rPr>
          <w:spacing w:val="-52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left="3585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0"/>
        <w:ind w:left="655" w:right="6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 SILENCIO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ADMINISTRATIVO</w:t>
      </w:r>
    </w:p>
    <w:p>
      <w:pPr>
        <w:spacing w:after="0"/>
        <w:jc w:val="center"/>
        <w:rPr>
          <w:rFonts w:ascii="Arial"/>
          <w:sz w:val="20"/>
        </w:rPr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12"/>
        <w:jc w:val="both"/>
      </w:pPr>
      <w:r>
        <w:rPr>
          <w:rFonts w:ascii="Arial" w:hAnsi="Arial"/>
          <w:b/>
        </w:rPr>
        <w:t>Artículo 15.- </w:t>
      </w:r>
      <w:r>
        <w:rPr/>
        <w:t>Las Autoridades Administrativas, deberán atender las peticiones que les sean formuladas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 en la presente Ley.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/>
        <w:t>La respuesta o resolución al escrito inicial y a las</w:t>
      </w:r>
      <w:r>
        <w:rPr>
          <w:spacing w:val="1"/>
        </w:rPr>
        <w:t> </w:t>
      </w:r>
      <w:r>
        <w:rPr/>
        <w:t>promociones subsecuentes, que en su caso, se</w:t>
      </w:r>
      <w:r>
        <w:rPr>
          <w:spacing w:val="1"/>
        </w:rPr>
        <w:t> </w:t>
      </w:r>
      <w:r>
        <w:rPr/>
        <w:t>presenten, relativas al fondo de la petición, deberá dictarse dentro de los treinta días hábiles siguientes a</w:t>
      </w:r>
      <w:r>
        <w:rPr>
          <w:spacing w:val="1"/>
        </w:rPr>
        <w:t> </w:t>
      </w:r>
      <w:r>
        <w:rPr/>
        <w:t>la fecha de su recepción, obligándose la autoridad a resolver positiva o negativamente, transcurrido el</w:t>
      </w:r>
      <w:r>
        <w:rPr>
          <w:spacing w:val="1"/>
        </w:rPr>
        <w:t> </w:t>
      </w:r>
      <w:r>
        <w:rPr/>
        <w:t>plazo aplicable, se entenderán las resoluciones en sentido positivo en los términos solicitados por el</w:t>
      </w:r>
      <w:r>
        <w:rPr>
          <w:spacing w:val="1"/>
        </w:rPr>
        <w:t> </w:t>
      </w:r>
      <w:r>
        <w:rPr/>
        <w:t>promovente,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prevea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y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en que pudieran incurrir los servidores públicos por su inactividad.</w:t>
      </w:r>
      <w:r>
        <w:rPr>
          <w:spacing w:val="1"/>
        </w:rPr>
        <w:t> </w:t>
      </w:r>
      <w:r>
        <w:rPr/>
        <w:t>A petición del</w:t>
      </w:r>
      <w:r>
        <w:rPr>
          <w:spacing w:val="1"/>
        </w:rPr>
        <w:t> </w:t>
      </w:r>
      <w:r>
        <w:rPr/>
        <w:t>interesado, se deberá expedir constancia de tal circunstancia dentro de los cinco días hábiles siguientes a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 de la solicitud respectiva.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6" w:right="111"/>
        <w:jc w:val="both"/>
      </w:pPr>
      <w:r>
        <w:rPr/>
        <w:t>En los casos en que la resolución del fondo de la petición dependa de una instancia colegiada, en la que</w:t>
      </w:r>
      <w:r>
        <w:rPr>
          <w:spacing w:val="1"/>
        </w:rPr>
        <w:t> </w:t>
      </w:r>
      <w:r>
        <w:rPr/>
        <w:t>intervengan dos o más dependencias o entidades de la Administración Pública y que por la naturaleza de</w:t>
      </w:r>
      <w:r>
        <w:rPr>
          <w:spacing w:val="1"/>
        </w:rPr>
        <w:t> </w:t>
      </w:r>
      <w:r>
        <w:rPr/>
        <w:t>la normatividad aplicable en relación a sus reglas de operación o estatutos, no permitan emitir una</w:t>
      </w:r>
      <w:r>
        <w:rPr>
          <w:spacing w:val="1"/>
        </w:rPr>
        <w:t> </w:t>
      </w:r>
      <w:r>
        <w:rPr/>
        <w:t>resolución en el término señalado en el párrafo anterior, éste podrá ampliarse hasta 45 días hábiles</w:t>
      </w:r>
      <w:r>
        <w:rPr>
          <w:spacing w:val="1"/>
        </w:rPr>
        <w:t> </w:t>
      </w:r>
      <w:r>
        <w:rPr/>
        <w:t>contados a partir</w:t>
      </w:r>
      <w:r>
        <w:rPr>
          <w:spacing w:val="1"/>
        </w:rPr>
        <w:t> </w:t>
      </w:r>
      <w:r>
        <w:rPr/>
        <w:t>de la</w:t>
      </w:r>
      <w:r>
        <w:rPr>
          <w:spacing w:val="-6"/>
        </w:rPr>
        <w:t> </w:t>
      </w:r>
      <w:r>
        <w:rPr/>
        <w:t>fecha de recepción del</w:t>
      </w:r>
      <w:r>
        <w:rPr>
          <w:spacing w:val="-1"/>
        </w:rPr>
        <w:t> </w:t>
      </w:r>
      <w:r>
        <w:rPr/>
        <w:t>escrito inicial.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6"/>
        <w:jc w:val="both"/>
      </w:pPr>
      <w:r>
        <w:rPr/>
        <w:t>Los escritos que no se refieran al fondo, deberán contestarse ó resolverse dentro del término de diez días</w:t>
      </w:r>
      <w:r>
        <w:rPr>
          <w:spacing w:val="-53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interrumpen o suspenden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al fondo del</w:t>
      </w:r>
      <w:r>
        <w:rPr>
          <w:spacing w:val="-1"/>
        </w:rPr>
        <w:t> </w:t>
      </w:r>
      <w:r>
        <w:rPr/>
        <w:t>asunto establecidos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 Artículo.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Artículo 16</w:t>
      </w:r>
      <w:r>
        <w:rPr/>
        <w:t>.- En el supuesto de que el escrito inicial no contenga los requisitos previstos en el Artículo 3</w:t>
      </w:r>
      <w:r>
        <w:rPr>
          <w:spacing w:val="1"/>
        </w:rPr>
        <w:t> </w:t>
      </w:r>
      <w:r>
        <w:rPr/>
        <w:t>de esta Ley, la Autoridad Administrativa prevendrá por una sola vez al peticionario o a su representante</w:t>
      </w:r>
      <w:r>
        <w:rPr>
          <w:spacing w:val="1"/>
        </w:rPr>
        <w:t> </w:t>
      </w:r>
      <w:r>
        <w:rPr/>
        <w:t>legal, para que dentro del término de cinco días hábiles siguientes subsane la omisión, cuando no se</w:t>
      </w:r>
      <w:r>
        <w:rPr>
          <w:spacing w:val="1"/>
        </w:rPr>
        <w:t> </w:t>
      </w:r>
      <w:r>
        <w:rPr/>
        <w:t>atienda</w:t>
      </w:r>
      <w:r>
        <w:rPr>
          <w:spacing w:val="-1"/>
        </w:rPr>
        <w:t> </w:t>
      </w:r>
      <w:r>
        <w:rPr/>
        <w:t>la prevención,</w:t>
      </w:r>
      <w:r>
        <w:rPr>
          <w:spacing w:val="3"/>
        </w:rPr>
        <w:t> </w:t>
      </w:r>
      <w:r>
        <w:rPr/>
        <w:t>se tendrá por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presentado.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left="3581"/>
      </w:pPr>
      <w:r>
        <w:rPr/>
        <w:t>TÍTULO</w:t>
      </w:r>
      <w:r>
        <w:rPr>
          <w:spacing w:val="-2"/>
        </w:rPr>
        <w:t> </w:t>
      </w:r>
      <w:r>
        <w:rPr/>
        <w:t>TERCERO</w:t>
      </w:r>
    </w:p>
    <w:p>
      <w:pPr>
        <w:spacing w:before="1"/>
        <w:ind w:left="656" w:right="6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PROCEDIMIENTO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ADMINISTRATIVO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  <w:ind w:left="3382" w:right="2937" w:firstLine="873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17</w:t>
      </w:r>
      <w:r>
        <w:rPr/>
        <w:t>.-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este</w:t>
      </w:r>
      <w:r>
        <w:rPr>
          <w:spacing w:val="13"/>
        </w:rPr>
        <w:t> </w:t>
      </w:r>
      <w:r>
        <w:rPr/>
        <w:t>título,</w:t>
      </w:r>
      <w:r>
        <w:rPr>
          <w:spacing w:val="15"/>
        </w:rPr>
        <w:t> </w:t>
      </w:r>
      <w:r>
        <w:rPr/>
        <w:t>son</w:t>
      </w:r>
      <w:r>
        <w:rPr>
          <w:spacing w:val="13"/>
        </w:rPr>
        <w:t> </w:t>
      </w:r>
      <w:r>
        <w:rPr/>
        <w:t>aplicables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actuaciones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Gobernados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las Administraciones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Municipal,</w:t>
      </w:r>
      <w:r>
        <w:rPr>
          <w:spacing w:val="2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función administrativa.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16" w:right="118"/>
        <w:jc w:val="both"/>
      </w:pPr>
      <w:r>
        <w:rPr>
          <w:rFonts w:ascii="Arial" w:hAnsi="Arial"/>
          <w:b/>
        </w:rPr>
        <w:t>Artículo 18</w:t>
      </w:r>
      <w:r>
        <w:rPr/>
        <w:t>.- El Procedimiento Administrativo, es el conjunto de trámites o formalidades derivadas de la</w:t>
      </w:r>
      <w:r>
        <w:rPr>
          <w:spacing w:val="1"/>
        </w:rPr>
        <w:t> </w:t>
      </w:r>
      <w:r>
        <w:rPr/>
        <w:t>excitativa</w:t>
      </w:r>
      <w:r>
        <w:rPr>
          <w:spacing w:val="-1"/>
        </w:rPr>
        <w:t> </w:t>
      </w:r>
      <w:r>
        <w:rPr/>
        <w:t>del gobernado o de un acto de autoridad.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</w:t>
      </w:r>
      <w:r>
        <w:rPr/>
        <w:t>.-</w:t>
      </w:r>
      <w:r>
        <w:rPr>
          <w:spacing w:val="-4"/>
        </w:rPr>
        <w:t> </w:t>
      </w:r>
      <w:r>
        <w:rPr/>
        <w:t>Son</w:t>
      </w:r>
      <w:r>
        <w:rPr>
          <w:spacing w:val="-2"/>
        </w:rPr>
        <w:t> </w:t>
      </w:r>
      <w:r>
        <w:rPr/>
        <w:t>partes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Administrativo:</w:t>
      </w:r>
    </w:p>
    <w:p>
      <w:pPr>
        <w:pStyle w:val="BodyText"/>
        <w:spacing w:before="1"/>
      </w:pPr>
    </w:p>
    <w:p>
      <w:pPr>
        <w:pStyle w:val="BodyText"/>
        <w:ind w:left="116" w:right="7983"/>
      </w:pPr>
      <w:r>
        <w:rPr/>
        <w:t>I.-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peticionario;</w:t>
      </w:r>
    </w:p>
    <w:p>
      <w:pPr>
        <w:pStyle w:val="BodyText"/>
      </w:pPr>
    </w:p>
    <w:p>
      <w:pPr>
        <w:pStyle w:val="BodyText"/>
        <w:spacing w:before="1"/>
        <w:ind w:left="116" w:right="7983"/>
      </w:pPr>
      <w:r>
        <w:rPr/>
        <w:t>II.-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/>
        <w:t>III.- Las</w:t>
      </w:r>
      <w:r>
        <w:rPr>
          <w:spacing w:val="-5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intervengan,</w:t>
      </w:r>
      <w:r>
        <w:rPr>
          <w:spacing w:val="-4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resuelve.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20</w:t>
      </w:r>
      <w:r>
        <w:rPr/>
        <w:t>.-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particulares,</w:t>
      </w:r>
      <w:r>
        <w:rPr>
          <w:spacing w:val="5"/>
        </w:rPr>
        <w:t> </w:t>
      </w:r>
      <w:r>
        <w:rPr/>
        <w:t>podrán</w:t>
      </w:r>
      <w:r>
        <w:rPr>
          <w:spacing w:val="2"/>
        </w:rPr>
        <w:t> </w:t>
      </w:r>
      <w:r>
        <w:rPr/>
        <w:t>ser representados</w:t>
      </w:r>
      <w:r>
        <w:rPr>
          <w:spacing w:val="3"/>
        </w:rPr>
        <w:t> </w:t>
      </w:r>
      <w:r>
        <w:rPr/>
        <w:t>ante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Autoridad,</w:t>
      </w:r>
      <w:r>
        <w:rPr>
          <w:spacing w:val="5"/>
        </w:rPr>
        <w:t> </w:t>
      </w:r>
      <w:r>
        <w:rPr/>
        <w:t>por</w:t>
      </w:r>
      <w:r>
        <w:rPr>
          <w:spacing w:val="-1"/>
        </w:rPr>
        <w:t> </w:t>
      </w:r>
      <w:r>
        <w:rPr/>
        <w:t>mandatario</w:t>
      </w:r>
      <w:r>
        <w:rPr>
          <w:spacing w:val="2"/>
        </w:rPr>
        <w:t> </w:t>
      </w:r>
      <w:r>
        <w:rPr/>
        <w:t>designado,</w:t>
      </w:r>
      <w:r>
        <w:rPr>
          <w:spacing w:val="5"/>
        </w:rPr>
        <w:t> </w:t>
      </w:r>
      <w:r>
        <w:rPr/>
        <w:t>en</w:t>
      </w:r>
      <w:r>
        <w:rPr>
          <w:spacing w:val="-53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Civil del Estado.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21</w:t>
      </w:r>
      <w:r>
        <w:rPr/>
        <w:t>.-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menores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edad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sujetos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interdicción,</w:t>
      </w:r>
      <w:r>
        <w:rPr>
          <w:spacing w:val="11"/>
        </w:rPr>
        <w:t> </w:t>
      </w:r>
      <w:r>
        <w:rPr/>
        <w:t>actuarán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través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sus</w:t>
      </w:r>
      <w:r>
        <w:rPr>
          <w:spacing w:val="10"/>
        </w:rPr>
        <w:t> </w:t>
      </w:r>
      <w:r>
        <w:rPr/>
        <w:t>representantes</w:t>
      </w:r>
      <w:r>
        <w:rPr>
          <w:spacing w:val="-53"/>
        </w:rPr>
        <w:t> </w:t>
      </w:r>
      <w:r>
        <w:rPr/>
        <w:t>legales,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urgencia,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que</w:t>
      </w:r>
      <w:r>
        <w:rPr>
          <w:spacing w:val="-2"/>
        </w:rPr>
        <w:t> </w:t>
      </w:r>
      <w:r>
        <w:rPr/>
        <w:t>cualquier persona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actuar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nombre.</w:t>
      </w:r>
    </w:p>
    <w:p>
      <w:pPr>
        <w:spacing w:after="0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5"/>
        <w:ind w:left="116" w:right="109"/>
        <w:jc w:val="both"/>
      </w:pPr>
      <w:r>
        <w:rPr>
          <w:rFonts w:ascii="Arial" w:hAnsi="Arial"/>
          <w:b/>
        </w:rPr>
        <w:t>Artículo 21 Bis.- </w:t>
      </w:r>
      <w:r>
        <w:rPr/>
        <w:t>Los interesados en un procedimiento administrativo tendrán derecho de conocer, 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el estado de su tramitación,</w:t>
      </w:r>
      <w:r>
        <w:rPr>
          <w:spacing w:val="1"/>
        </w:rPr>
        <w:t> </w:t>
      </w:r>
      <w:r>
        <w:rPr/>
        <w:t>recabando la oportuna información en 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correspondientes, salvo cuando contengan información clasificada como reservada o confidencial en los</w:t>
      </w:r>
      <w:r>
        <w:rPr>
          <w:spacing w:val="1"/>
        </w:rPr>
        <w:t> </w:t>
      </w:r>
      <w:r>
        <w:rPr/>
        <w:t>términos de la Legislación 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0"/>
        <w:ind w:left="656" w:right="6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FORMALIDADES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DEL PROCEDIMIENTO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22</w:t>
      </w:r>
      <w:r>
        <w:rPr/>
        <w:t>.- Cuando se inicie y concluya un trámite administrativo, la Autoridad que conozca, lo hará</w:t>
      </w:r>
      <w:r>
        <w:rPr>
          <w:spacing w:val="1"/>
        </w:rPr>
        <w:t> </w:t>
      </w:r>
      <w:r>
        <w:rPr/>
        <w:t>saber a su Superior mediante copias del acuerdo que le recaiga, para que esté al tanto de los asuntos</w:t>
      </w:r>
      <w:r>
        <w:rPr>
          <w:spacing w:val="1"/>
        </w:rPr>
        <w:t> </w:t>
      </w:r>
      <w:r>
        <w:rPr/>
        <w:t>planteados a sus</w:t>
      </w:r>
      <w:r>
        <w:rPr>
          <w:spacing w:val="1"/>
        </w:rPr>
        <w:t> </w:t>
      </w:r>
      <w:r>
        <w:rPr/>
        <w:t>subalternos.</w:t>
      </w:r>
    </w:p>
    <w:p>
      <w:pPr>
        <w:pStyle w:val="BodyText"/>
        <w:spacing w:before="2"/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funciones 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sus relaciones con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Gobernados,</w:t>
      </w:r>
      <w:r>
        <w:rPr>
          <w:spacing w:val="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las siguientes</w:t>
      </w:r>
      <w:r>
        <w:rPr>
          <w:spacing w:val="3"/>
        </w:rPr>
        <w:t> </w:t>
      </w:r>
      <w:r>
        <w:rPr/>
        <w:t>obligaciones: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13"/>
        <w:jc w:val="both"/>
      </w:pPr>
      <w:r>
        <w:rPr/>
        <w:t>I.- Hacer constar expresamente, el lugar, fecha, hora y objeto de las citaciones para la comparencia de</w:t>
      </w:r>
      <w:r>
        <w:rPr>
          <w:spacing w:val="1"/>
        </w:rPr>
        <w:t> </w:t>
      </w:r>
      <w:r>
        <w:rPr/>
        <w:t>éstos,</w:t>
      </w:r>
      <w:r>
        <w:rPr>
          <w:spacing w:val="2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-5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 no atenderlas,</w:t>
      </w:r>
    </w:p>
    <w:p>
      <w:pPr>
        <w:pStyle w:val="BodyText"/>
        <w:spacing w:before="1"/>
      </w:pPr>
    </w:p>
    <w:p>
      <w:pPr>
        <w:pStyle w:val="BodyText"/>
        <w:ind w:left="116" w:right="108"/>
        <w:jc w:val="both"/>
      </w:pPr>
      <w:r>
        <w:rPr/>
        <w:t>II.- Durante la realización de visitas de verificación, solicitar informes, documentos y otros datos, sólo en</w:t>
      </w:r>
      <w:r>
        <w:rPr>
          <w:spacing w:val="1"/>
        </w:rPr>
        <w:t> </w:t>
      </w:r>
      <w:r>
        <w:rPr/>
        <w:t>aquellos casos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 ésta u</w:t>
      </w:r>
      <w:r>
        <w:rPr>
          <w:spacing w:val="-6"/>
        </w:rPr>
        <w:t> </w:t>
      </w:r>
      <w:r>
        <w:rPr/>
        <w:t>otras</w:t>
      </w:r>
      <w:r>
        <w:rPr>
          <w:spacing w:val="1"/>
        </w:rPr>
        <w:t> </w:t>
      </w:r>
      <w:r>
        <w:rPr/>
        <w:t>Leyes;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III.- Hacer constar la cantidad de documentos anexos a la petición, mediante sello de recibido, así como</w:t>
      </w:r>
      <w:r>
        <w:rPr>
          <w:spacing w:val="1"/>
        </w:rPr>
        <w:t> </w:t>
      </w:r>
      <w:r>
        <w:rPr/>
        <w:t>las copias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acompañan,</w:t>
      </w:r>
      <w:r>
        <w:rPr>
          <w:spacing w:val="2"/>
        </w:rPr>
        <w:t> </w:t>
      </w:r>
      <w:r>
        <w:rPr/>
        <w:t>la rúbrica autógrafa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 quien</w:t>
      </w:r>
      <w:r>
        <w:rPr>
          <w:spacing w:val="-1"/>
        </w:rPr>
        <w:t> </w:t>
      </w:r>
      <w:r>
        <w:rPr/>
        <w:t>recibe y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IV.-</w:t>
      </w:r>
      <w:r>
        <w:rPr>
          <w:spacing w:val="-4"/>
        </w:rPr>
        <w:t> </w:t>
      </w:r>
      <w:r>
        <w:rPr/>
        <w:t>Proporcionar buen</w:t>
      </w:r>
      <w:r>
        <w:rPr>
          <w:spacing w:val="-1"/>
        </w:rPr>
        <w:t> </w:t>
      </w:r>
      <w:r>
        <w:rPr/>
        <w:t>trato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los Gobernados y</w:t>
      </w:r>
      <w:r>
        <w:rPr>
          <w:spacing w:val="-4"/>
        </w:rPr>
        <w:t> </w:t>
      </w:r>
      <w:r>
        <w:rPr/>
        <w:t>facilitarles el 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derechos.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6" w:right="110"/>
        <w:jc w:val="both"/>
      </w:pPr>
      <w:r>
        <w:rPr>
          <w:rFonts w:ascii="Arial" w:hAnsi="Arial"/>
          <w:b/>
        </w:rPr>
        <w:t>Artículo 24</w:t>
      </w:r>
      <w:r>
        <w:rPr/>
        <w:t>.- La falta de interés jurídico del Gobernado en el trámite administrativo, transcurridos ciento</w:t>
      </w:r>
      <w:r>
        <w:rPr>
          <w:spacing w:val="1"/>
        </w:rPr>
        <w:t> </w:t>
      </w:r>
      <w:r>
        <w:rPr/>
        <w:t>veinte días a partir de la última promoción, será motivo para que la Autoridad de Oficio lo tenga como no</w:t>
      </w:r>
      <w:r>
        <w:rPr>
          <w:spacing w:val="1"/>
        </w:rPr>
        <w:t> </w:t>
      </w:r>
      <w:r>
        <w:rPr/>
        <w:t>presentado.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left="2584" w:right="2572" w:firstLine="1618"/>
        <w:jc w:val="left"/>
      </w:pPr>
      <w:r>
        <w:rPr/>
        <w:t>CAPÍTULO</w:t>
      </w:r>
      <w:r>
        <w:rPr>
          <w:spacing w:val="55"/>
        </w:rPr>
        <w:t> </w:t>
      </w:r>
      <w:r>
        <w:rPr/>
        <w:t>III</w:t>
      </w:r>
      <w:r>
        <w:rPr>
          <w:spacing w:val="1"/>
        </w:rPr>
        <w:t> </w:t>
      </w:r>
      <w:r>
        <w:rPr/>
        <w:t>IMPEDIMENTOS, EXCUSAS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RECUSACIONES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6" w:right="116"/>
        <w:jc w:val="both"/>
      </w:pPr>
      <w:r>
        <w:rPr>
          <w:rFonts w:ascii="Arial" w:hAnsi="Arial"/>
          <w:b/>
        </w:rPr>
        <w:t>Artículo 25</w:t>
      </w:r>
      <w:r>
        <w:rPr/>
        <w:t>.- Todo Servidor Público estará impedido para intervenir o conocer de un Procedimiento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6" w:right="116"/>
        <w:jc w:val="both"/>
      </w:pPr>
      <w:r>
        <w:rPr/>
        <w:t>I.- Tenga interés directo o indirecto en el asunto de que se trate o en otro semejante, cuya resolución</w:t>
      </w:r>
      <w:r>
        <w:rPr>
          <w:spacing w:val="1"/>
        </w:rPr>
        <w:t> </w:t>
      </w:r>
      <w:r>
        <w:rPr/>
        <w:t>pudiera influir en la de aquél, sea administrador de sociedad o entidad interesada o tenga litigio pendiente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algún interesado;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3"/>
        <w:jc w:val="both"/>
      </w:pPr>
      <w:r>
        <w:rPr/>
        <w:t>II.- Tenga interés su cónyuge, sus parientes consanguíneos en línea recta sin limitación de grados,</w:t>
      </w:r>
      <w:r>
        <w:rPr>
          <w:spacing w:val="1"/>
        </w:rPr>
        <w:t> </w:t>
      </w:r>
      <w:r>
        <w:rPr/>
        <w:t>colaterales dentro del cuarto</w:t>
      </w:r>
      <w:r>
        <w:rPr>
          <w:spacing w:val="-1"/>
        </w:rPr>
        <w:t> </w:t>
      </w:r>
      <w:r>
        <w:rPr/>
        <w:t>grado o los afines</w:t>
      </w:r>
      <w:r>
        <w:rPr>
          <w:spacing w:val="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 segundo;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/>
        <w:t>III.- Hubiere parentesco de consanguinidad dentro del cuarto grado o de afinidad dentro del segundo, con</w:t>
      </w:r>
      <w:r>
        <w:rPr>
          <w:spacing w:val="1"/>
        </w:rPr>
        <w:t> </w:t>
      </w:r>
      <w:r>
        <w:rPr/>
        <w:t>cualquiera de los interesados, con los administradores de entidades o sociedades interesadas o con los</w:t>
      </w:r>
      <w:r>
        <w:rPr>
          <w:spacing w:val="1"/>
        </w:rPr>
        <w:t> </w:t>
      </w:r>
      <w:r>
        <w:rPr/>
        <w:t>asesores,</w:t>
      </w:r>
      <w:r>
        <w:rPr>
          <w:spacing w:val="2"/>
        </w:rPr>
        <w:t> </w:t>
      </w:r>
      <w:r>
        <w:rPr/>
        <w:t>representantes legales o</w:t>
      </w:r>
      <w:r>
        <w:rPr>
          <w:spacing w:val="-1"/>
        </w:rPr>
        <w:t> </w:t>
      </w:r>
      <w:r>
        <w:rPr/>
        <w:t>mandatarios que intervengan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procedimiento;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0"/>
        <w:jc w:val="both"/>
      </w:pPr>
      <w:r>
        <w:rPr/>
        <w:t>IV.-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amistad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enemistad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patentes,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evidentes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objetivamente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mencionadas en la fracción anterior;</w:t>
      </w:r>
    </w:p>
    <w:p>
      <w:pPr>
        <w:spacing w:after="0" w:line="237" w:lineRule="auto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/>
        <w:jc w:val="both"/>
      </w:pPr>
      <w:r>
        <w:rPr/>
        <w:t>V.-</w:t>
      </w:r>
      <w:r>
        <w:rPr>
          <w:spacing w:val="-4"/>
        </w:rPr>
        <w:t> </w:t>
      </w:r>
      <w:r>
        <w:rPr/>
        <w:t>Intervenga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perito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testigo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asunto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trata;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/>
        <w:t>VI.-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interesadas directamente en el asunto 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/>
        <w:t>VII.-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causa prevista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26</w:t>
      </w:r>
      <w:r>
        <w:rPr/>
        <w:t>.- El Servidor Público que se encuentre en alguna de las circunstancias señaladas en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pronto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excusará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y lo comunicará a su Superior Inmediato, quien resolverá lo conducente dentro de los tres</w:t>
      </w:r>
      <w:r>
        <w:rPr>
          <w:spacing w:val="1"/>
        </w:rPr>
        <w:t> </w:t>
      </w:r>
      <w:r>
        <w:rPr/>
        <w:t>días siguientes.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0"/>
        <w:jc w:val="both"/>
      </w:pPr>
      <w:r>
        <w:rPr/>
        <w:t>Cuando hubiere otro Servidor Público con competencia, el Superior Jerárquico turnará el asunto a éste o</w:t>
      </w:r>
      <w:r>
        <w:rPr>
          <w:spacing w:val="1"/>
        </w:rPr>
        <w:t> </w:t>
      </w:r>
      <w:r>
        <w:rPr/>
        <w:t>en su defecto, designará para ese asunto, a un Servidor sustituto, quien resolverá bajo su supervisión,</w:t>
      </w:r>
      <w:r>
        <w:rPr>
          <w:spacing w:val="1"/>
        </w:rPr>
        <w:t> </w:t>
      </w:r>
      <w:r>
        <w:rPr/>
        <w:t>otorgándole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del que se excusó.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 27</w:t>
      </w:r>
      <w:r>
        <w:rPr/>
        <w:t>.- La intervención del Servidor Público en el que concurra cualquiera de los impedimentos</w:t>
      </w:r>
      <w:r>
        <w:rPr>
          <w:spacing w:val="1"/>
        </w:rPr>
        <w:t> </w:t>
      </w:r>
      <w:r>
        <w:rPr/>
        <w:t>contemplados en este capítulo, no invalida el acto administrativo en el que haya intervenido, pero dará</w:t>
      </w:r>
      <w:r>
        <w:rPr>
          <w:spacing w:val="1"/>
        </w:rPr>
        <w:t> </w:t>
      </w:r>
      <w:r>
        <w:rPr/>
        <w:t>lugar a la responsabilidad administrativa.</w:t>
      </w:r>
    </w:p>
    <w:p>
      <w:pPr>
        <w:pStyle w:val="BodyText"/>
        <w:spacing w:before="1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28</w:t>
      </w:r>
      <w:r>
        <w:rPr/>
        <w:t>.- Cuando el Superior Jerárquico tenga conocimiento que algunos de sus subalternos, se</w:t>
      </w:r>
      <w:r>
        <w:rPr>
          <w:spacing w:val="1"/>
        </w:rPr>
        <w:t> </w:t>
      </w:r>
      <w:r>
        <w:rPr/>
        <w:t>encuentra en alguna de las causales de impedimento a que se refiere este capítulo, ordenará que se</w:t>
      </w:r>
      <w:r>
        <w:rPr>
          <w:spacing w:val="1"/>
        </w:rPr>
        <w:t> </w:t>
      </w:r>
      <w:r>
        <w:rPr/>
        <w:t>excuse</w:t>
      </w:r>
      <w:r>
        <w:rPr>
          <w:spacing w:val="-1"/>
        </w:rPr>
        <w:t> </w:t>
      </w:r>
      <w:r>
        <w:rPr/>
        <w:t>de todo conocimiento.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29</w:t>
      </w:r>
      <w:r>
        <w:rPr/>
        <w:t>.- Cuando el Servidor Público no se excuse, a pesar de existir alguno de los impedimentos</w:t>
      </w:r>
      <w:r>
        <w:rPr>
          <w:spacing w:val="1"/>
        </w:rPr>
        <w:t> </w:t>
      </w:r>
      <w:r>
        <w:rPr/>
        <w:t>expresados en cualquier momento de la tramitación del procedimiento, el interesado podrá promover la</w:t>
      </w:r>
      <w:r>
        <w:rPr>
          <w:spacing w:val="1"/>
        </w:rPr>
        <w:t> </w:t>
      </w:r>
      <w:r>
        <w:rPr/>
        <w:t>recusación.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30</w:t>
      </w:r>
      <w:r>
        <w:rPr/>
        <w:t>.- La recusación, se interpondrá por escrito desde radicado el procedimiento, hasta antes de</w:t>
      </w:r>
      <w:r>
        <w:rPr>
          <w:spacing w:val="1"/>
        </w:rPr>
        <w:t> </w:t>
      </w:r>
      <w:r>
        <w:rPr/>
        <w:t>que se dicte resolución ante la Autoridad que conoce, expresando la causa o causas en que se funda,</w:t>
      </w:r>
      <w:r>
        <w:rPr>
          <w:spacing w:val="1"/>
        </w:rPr>
        <w:t> </w:t>
      </w:r>
      <w:r>
        <w:rPr/>
        <w:t>acompañando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las pruebas</w:t>
      </w:r>
      <w:r>
        <w:rPr>
          <w:spacing w:val="-1"/>
        </w:rPr>
        <w:t> </w:t>
      </w:r>
      <w:r>
        <w:rPr/>
        <w:t>pertinentes.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recusación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expresión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causa.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31</w:t>
      </w:r>
      <w:r>
        <w:rPr/>
        <w:t>.- Las recusaciones que se interpongan por las causas previstas en las fracciones I, II, IV y V</w:t>
      </w:r>
      <w:r>
        <w:rPr>
          <w:spacing w:val="1"/>
        </w:rPr>
        <w:t> </w:t>
      </w:r>
      <w:r>
        <w:rPr/>
        <w:t>del Artículo 25 de esta Ley, solamente se admitirán cuando se encuentren sustentadas</w:t>
      </w:r>
      <w:r>
        <w:rPr>
          <w:spacing w:val="1"/>
        </w:rPr>
        <w:t> </w:t>
      </w:r>
      <w:r>
        <w:rPr/>
        <w:t>en prueba</w:t>
      </w:r>
      <w:r>
        <w:rPr>
          <w:spacing w:val="1"/>
        </w:rPr>
        <w:t> </w:t>
      </w:r>
      <w:r>
        <w:rPr/>
        <w:t>documental.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</w:t>
      </w:r>
      <w:r>
        <w:rPr/>
        <w:t>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recusación,</w:t>
      </w:r>
      <w:r>
        <w:rPr>
          <w:spacing w:val="2"/>
        </w:rPr>
        <w:t> </w:t>
      </w:r>
      <w:r>
        <w:rPr/>
        <w:t>se</w:t>
      </w:r>
      <w:r>
        <w:rPr>
          <w:spacing w:val="-6"/>
        </w:rPr>
        <w:t> </w:t>
      </w:r>
      <w:r>
        <w:rPr/>
        <w:t>substanciará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0"/>
        <w:jc w:val="both"/>
      </w:pPr>
      <w:r>
        <w:rPr/>
        <w:t>I.-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interpuesta,</w:t>
      </w:r>
      <w:r>
        <w:rPr>
          <w:spacing w:val="1"/>
        </w:rPr>
        <w:t> </w:t>
      </w:r>
      <w:r>
        <w:rPr/>
        <w:t>el Funcionario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 de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intenta la</w:t>
      </w:r>
      <w:r>
        <w:rPr>
          <w:spacing w:val="1"/>
        </w:rPr>
        <w:t> </w:t>
      </w:r>
      <w:r>
        <w:rPr/>
        <w:t>recusación,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veinticuatro horas siguientes, la remitirá al Superior Jerárquico, acompañando un informe por escrito y</w:t>
      </w:r>
      <w:r>
        <w:rPr>
          <w:spacing w:val="1"/>
        </w:rPr>
        <w:t> </w:t>
      </w:r>
      <w:r>
        <w:rPr/>
        <w:t>ofrecerá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 en</w:t>
      </w:r>
      <w:r>
        <w:rPr>
          <w:spacing w:val="-1"/>
        </w:rPr>
        <w:t> </w:t>
      </w:r>
      <w:r>
        <w:rPr/>
        <w:t>su caso estime convenientes;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II.- El Superior Jerárquico al recibir los documentos señalados en la fracción anterior, dentro del término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 hábiles,</w:t>
      </w:r>
      <w:r>
        <w:rPr>
          <w:spacing w:val="1"/>
        </w:rPr>
        <w:t> </w:t>
      </w:r>
      <w:r>
        <w:rPr/>
        <w:t>señalará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y hora</w:t>
      </w:r>
      <w:r>
        <w:rPr>
          <w:spacing w:val="-7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desahogo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pruebas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ofrecido;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/>
        <w:t>III.- Desahogadas las pruebas, se citará para oír resolución con respecto a la recusación interpuesta,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pronunciará en un término de tres</w:t>
      </w:r>
      <w:r>
        <w:rPr>
          <w:spacing w:val="-3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/>
        <w:t>IV.- La falta de informe que debe rendir el recusado, traerá como consecuencia declarar como cierta la</w:t>
      </w:r>
      <w:r>
        <w:rPr>
          <w:spacing w:val="1"/>
        </w:rPr>
        <w:t> </w:t>
      </w:r>
      <w:r>
        <w:rPr/>
        <w:t>causa</w:t>
      </w:r>
      <w:r>
        <w:rPr>
          <w:spacing w:val="-1"/>
        </w:rPr>
        <w:t> </w:t>
      </w:r>
      <w:r>
        <w:rPr/>
        <w:t>de impedimento.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33</w:t>
      </w:r>
      <w:r>
        <w:rPr/>
        <w:t>.- Contra las resoluciones en materia de impedimentos, excusas y recusaciones no habrá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alguno.</w:t>
      </w:r>
    </w:p>
    <w:p>
      <w:pPr>
        <w:spacing w:after="0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before="95"/>
        <w:ind w:left="3582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1"/>
        <w:ind w:left="653" w:right="6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INICIO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DEL PROCEDIMIENTO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5" w:lineRule="auto"/>
        <w:ind w:left="116" w:right="5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34</w:t>
      </w:r>
      <w:r>
        <w:rPr/>
        <w:t>.-</w:t>
      </w:r>
      <w:r>
        <w:rPr>
          <w:spacing w:val="5"/>
        </w:rPr>
        <w:t> </w:t>
      </w:r>
      <w:r>
        <w:rPr/>
        <w:t>Será</w:t>
      </w:r>
      <w:r>
        <w:rPr>
          <w:spacing w:val="4"/>
        </w:rPr>
        <w:t> </w:t>
      </w:r>
      <w:r>
        <w:rPr/>
        <w:t>aplicable</w:t>
      </w:r>
      <w:r>
        <w:rPr>
          <w:spacing w:val="4"/>
        </w:rPr>
        <w:t> </w:t>
      </w:r>
      <w:r>
        <w:rPr/>
        <w:t>supletoriamente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Ley,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Código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Procedimientos</w:t>
      </w:r>
      <w:r>
        <w:rPr>
          <w:spacing w:val="5"/>
        </w:rPr>
        <w:t> </w:t>
      </w:r>
      <w:r>
        <w:rPr/>
        <w:t>Civiles</w:t>
      </w:r>
      <w:r>
        <w:rPr>
          <w:spacing w:val="5"/>
        </w:rPr>
        <w:t> </w:t>
      </w:r>
      <w:r>
        <w:rPr/>
        <w:t>para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 Hidalgo,</w:t>
      </w:r>
      <w:r>
        <w:rPr>
          <w:spacing w:val="3"/>
        </w:rPr>
        <w:t> </w:t>
      </w:r>
      <w:r>
        <w:rPr/>
        <w:t>en lo conducente.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35</w:t>
      </w:r>
      <w:r>
        <w:rPr/>
        <w:t>.-</w:t>
      </w:r>
      <w:r>
        <w:rPr>
          <w:spacing w:val="24"/>
        </w:rPr>
        <w:t> </w:t>
      </w:r>
      <w:r>
        <w:rPr/>
        <w:t>Las</w:t>
      </w:r>
      <w:r>
        <w:rPr>
          <w:spacing w:val="20"/>
        </w:rPr>
        <w:t> </w:t>
      </w:r>
      <w:r>
        <w:rPr/>
        <w:t>actuaciones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realicen</w:t>
      </w:r>
      <w:r>
        <w:rPr>
          <w:spacing w:val="22"/>
        </w:rPr>
        <w:t> </w:t>
      </w:r>
      <w:r>
        <w:rPr/>
        <w:t>dentro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Procedimiento</w:t>
      </w:r>
      <w:r>
        <w:rPr>
          <w:spacing w:val="22"/>
        </w:rPr>
        <w:t> </w:t>
      </w:r>
      <w:r>
        <w:rPr/>
        <w:t>Administrativo,</w:t>
      </w:r>
      <w:r>
        <w:rPr>
          <w:spacing w:val="25"/>
        </w:rPr>
        <w:t> </w:t>
      </w:r>
      <w:r>
        <w:rPr/>
        <w:t>serán</w:t>
      </w:r>
      <w:r>
        <w:rPr>
          <w:spacing w:val="22"/>
        </w:rPr>
        <w:t> </w:t>
      </w:r>
      <w:r>
        <w:rPr/>
        <w:t>públicas,</w:t>
      </w:r>
      <w:r>
        <w:rPr>
          <w:spacing w:val="-53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la moral o el</w:t>
      </w:r>
      <w:r>
        <w:rPr>
          <w:spacing w:val="-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general exijan que sean</w:t>
      </w:r>
      <w:r>
        <w:rPr>
          <w:spacing w:val="-6"/>
        </w:rPr>
        <w:t> </w:t>
      </w:r>
      <w:r>
        <w:rPr/>
        <w:t>privadas.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36</w:t>
      </w:r>
      <w:r>
        <w:rPr/>
        <w:t>.-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Procedimientos</w:t>
      </w:r>
      <w:r>
        <w:rPr>
          <w:spacing w:val="12"/>
        </w:rPr>
        <w:t> </w:t>
      </w:r>
      <w:r>
        <w:rPr/>
        <w:t>Administrativos</w:t>
      </w:r>
      <w:r>
        <w:rPr>
          <w:spacing w:val="12"/>
        </w:rPr>
        <w:t> </w:t>
      </w:r>
      <w:r>
        <w:rPr/>
        <w:t>serán</w:t>
      </w:r>
      <w:r>
        <w:rPr>
          <w:spacing w:val="10"/>
        </w:rPr>
        <w:t> </w:t>
      </w:r>
      <w:r>
        <w:rPr/>
        <w:t>gratuitos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sus</w:t>
      </w:r>
      <w:r>
        <w:rPr>
          <w:spacing w:val="12"/>
        </w:rPr>
        <w:t> </w:t>
      </w:r>
      <w:r>
        <w:rPr/>
        <w:t>resoluciones</w:t>
      </w:r>
      <w:r>
        <w:rPr>
          <w:spacing w:val="12"/>
        </w:rPr>
        <w:t> </w:t>
      </w:r>
      <w:r>
        <w:rPr/>
        <w:t>no</w:t>
      </w:r>
      <w:r>
        <w:rPr>
          <w:spacing w:val="10"/>
        </w:rPr>
        <w:t> </w:t>
      </w:r>
      <w:r>
        <w:rPr/>
        <w:t>podrá</w:t>
      </w:r>
      <w:r>
        <w:rPr>
          <w:spacing w:val="-53"/>
        </w:rPr>
        <w:t> </w:t>
      </w:r>
      <w:r>
        <w:rPr/>
        <w:t>condenar al pago de gastos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costas.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37</w:t>
      </w:r>
      <w:r>
        <w:rPr/>
        <w:t>.- El</w:t>
      </w:r>
      <w:r>
        <w:rPr>
          <w:spacing w:val="-1"/>
        </w:rPr>
        <w:t> </w:t>
      </w:r>
      <w:r>
        <w:rPr/>
        <w:t>Procedimiento</w:t>
      </w:r>
      <w:r>
        <w:rPr>
          <w:spacing w:val="3"/>
        </w:rPr>
        <w:t> </w:t>
      </w:r>
      <w:r>
        <w:rPr/>
        <w:t>Administrativo</w:t>
      </w:r>
      <w:r>
        <w:rPr>
          <w:spacing w:val="3"/>
        </w:rPr>
        <w:t> </w:t>
      </w:r>
      <w:r>
        <w:rPr/>
        <w:t>podrá</w:t>
      </w:r>
      <w:r>
        <w:rPr>
          <w:spacing w:val="3"/>
        </w:rPr>
        <w:t> </w:t>
      </w:r>
      <w:r>
        <w:rPr/>
        <w:t>iniciarse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oficio</w:t>
      </w:r>
      <w:r>
        <w:rPr>
          <w:spacing w:val="3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parte,</w:t>
      </w:r>
      <w:r>
        <w:rPr>
          <w:spacing w:val="1"/>
        </w:rPr>
        <w:t> </w:t>
      </w:r>
      <w:r>
        <w:rPr/>
        <w:t>radicándose</w:t>
      </w:r>
      <w:r>
        <w:rPr>
          <w:spacing w:val="-53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acuerdo escrito dictado por la Autoridad competente.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/>
        <w:ind w:left="116" w:right="1653"/>
      </w:pPr>
      <w:r>
        <w:rPr>
          <w:rFonts w:ascii="Arial" w:hAnsi="Arial"/>
          <w:b/>
        </w:rPr>
        <w:t>Artículo 38</w:t>
      </w:r>
      <w:r>
        <w:rPr/>
        <w:t>.- La petición de parte, para iniciar el procedimiento administrativo contendrá:</w:t>
      </w:r>
      <w:r>
        <w:rPr>
          <w:spacing w:val="-53"/>
        </w:rPr>
        <w:t> </w:t>
      </w:r>
      <w:r>
        <w:rPr/>
        <w:t>I.-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 a la que se dirige;</w:t>
      </w:r>
    </w:p>
    <w:p>
      <w:pPr>
        <w:pStyle w:val="BodyText"/>
        <w:spacing w:before="1"/>
        <w:ind w:left="116" w:right="50"/>
      </w:pPr>
      <w:r>
        <w:rPr/>
        <w:t>II.- El nombre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 y</w:t>
      </w:r>
      <w:r>
        <w:rPr>
          <w:spacing w:val="1"/>
        </w:rPr>
        <w:t> </w:t>
      </w:r>
      <w:r>
        <w:rPr/>
        <w:t>la manifestación</w:t>
      </w:r>
      <w:r>
        <w:rPr>
          <w:spacing w:val="1"/>
        </w:rPr>
        <w:t> </w:t>
      </w:r>
      <w:r>
        <w:rPr/>
        <w:t>de actuar</w:t>
      </w:r>
      <w:r>
        <w:rPr>
          <w:spacing w:val="1"/>
        </w:rPr>
        <w:t> </w:t>
      </w:r>
      <w:r>
        <w:rPr/>
        <w:t>por propio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 representación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alguna</w:t>
      </w:r>
      <w:r>
        <w:rPr>
          <w:spacing w:val="-1"/>
        </w:rPr>
        <w:t> </w:t>
      </w:r>
      <w:r>
        <w:rPr/>
        <w:t>persona;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III.-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domicilio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señale</w:t>
      </w:r>
      <w:r>
        <w:rPr>
          <w:spacing w:val="13"/>
        </w:rPr>
        <w:t> </w:t>
      </w:r>
      <w:r>
        <w:rPr/>
        <w:t>para</w:t>
      </w:r>
      <w:r>
        <w:rPr>
          <w:spacing w:val="8"/>
        </w:rPr>
        <w:t> </w:t>
      </w:r>
      <w:r>
        <w:rPr/>
        <w:t>oír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recibir</w:t>
      </w:r>
      <w:r>
        <w:rPr>
          <w:spacing w:val="10"/>
        </w:rPr>
        <w:t> </w:t>
      </w:r>
      <w:r>
        <w:rPr/>
        <w:t>notificaciones,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necesariamente</w:t>
      </w:r>
      <w:r>
        <w:rPr>
          <w:spacing w:val="9"/>
        </w:rPr>
        <w:t> </w:t>
      </w:r>
      <w:r>
        <w:rPr/>
        <w:t>deberá</w:t>
      </w:r>
      <w:r>
        <w:rPr>
          <w:spacing w:val="8"/>
        </w:rPr>
        <w:t> </w:t>
      </w:r>
      <w:r>
        <w:rPr/>
        <w:t>ser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mismo</w:t>
      </w:r>
      <w:r>
        <w:rPr>
          <w:spacing w:val="-52"/>
        </w:rPr>
        <w:t> </w:t>
      </w:r>
      <w:r>
        <w:rPr/>
        <w:t>lugar en donde se encuentra</w:t>
      </w:r>
      <w:r>
        <w:rPr>
          <w:spacing w:val="-1"/>
        </w:rPr>
        <w:t> </w:t>
      </w:r>
      <w:r>
        <w:rPr/>
        <w:t>la Autoridad a quien</w:t>
      </w:r>
      <w:r>
        <w:rPr>
          <w:spacing w:val="-1"/>
        </w:rPr>
        <w:t> </w:t>
      </w:r>
      <w:r>
        <w:rPr/>
        <w:t>se dirige;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IV.-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descripción</w:t>
      </w:r>
      <w:r>
        <w:rPr>
          <w:spacing w:val="-1"/>
        </w:rPr>
        <w:t> </w:t>
      </w:r>
      <w:r>
        <w:rPr/>
        <w:t>clara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sucinta,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apoye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petición;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</w:pPr>
      <w:r>
        <w:rPr/>
        <w:t>V.- Las disposiciones</w:t>
      </w:r>
      <w:r>
        <w:rPr>
          <w:spacing w:val="-1"/>
        </w:rPr>
        <w:t> </w:t>
      </w:r>
      <w:r>
        <w:rPr/>
        <w:t>legales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funda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solicitud,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estimarlo</w:t>
      </w:r>
      <w:r>
        <w:rPr>
          <w:spacing w:val="-6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 intereses;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VI.- Las</w:t>
      </w:r>
      <w:r>
        <w:rPr>
          <w:spacing w:val="-1"/>
        </w:rPr>
        <w:t> </w:t>
      </w:r>
      <w:r>
        <w:rPr/>
        <w:t>pruebas</w:t>
      </w:r>
      <w:r>
        <w:rPr>
          <w:spacing w:val="4"/>
        </w:rPr>
        <w:t> </w:t>
      </w:r>
      <w:r>
        <w:rPr/>
        <w:t>que</w:t>
      </w:r>
      <w:r>
        <w:rPr>
          <w:spacing w:val="-2"/>
        </w:rPr>
        <w:t> </w:t>
      </w:r>
      <w:r>
        <w:rPr/>
        <w:t>ofrezca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acreditar los</w:t>
      </w:r>
      <w:r>
        <w:rPr>
          <w:spacing w:val="-1"/>
        </w:rPr>
        <w:t> </w:t>
      </w:r>
      <w:r>
        <w:rPr/>
        <w:t>hechos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afirma,</w:t>
      </w:r>
      <w:r>
        <w:rPr>
          <w:spacing w:val="2"/>
        </w:rPr>
        <w:t> </w:t>
      </w:r>
      <w:r>
        <w:rPr/>
        <w:t>acompañando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52"/>
        </w:rPr>
        <w:t> </w:t>
      </w:r>
      <w:r>
        <w:rPr/>
        <w:t>disponga;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VII.-</w:t>
      </w:r>
      <w:r>
        <w:rPr>
          <w:spacing w:val="1"/>
        </w:rPr>
        <w:t> </w:t>
      </w:r>
      <w:r>
        <w:rPr/>
        <w:t>La petición concreta</w:t>
      </w:r>
      <w:r>
        <w:rPr>
          <w:spacing w:val="-5"/>
        </w:rPr>
        <w:t> </w:t>
      </w:r>
      <w:r>
        <w:rPr/>
        <w:t>que formule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/>
        <w:t>VIII.- El lugar, la fecha, la firma y rúbrica del peticionario o de su representante legal. Cuando la persona</w:t>
      </w:r>
      <w:r>
        <w:rPr>
          <w:spacing w:val="1"/>
        </w:rPr>
        <w:t> </w:t>
      </w:r>
      <w:r>
        <w:rPr/>
        <w:t>que interponga el escrito no sepa o no pueda firmar o rubricar, lo hará un tercero a su ruego, imprimiendo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promovente su huella digital.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39</w:t>
      </w:r>
      <w:r>
        <w:rPr/>
        <w:t>.- Los Procedimientos iniciados por representante legal, deberán acompañarse del documento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 el carácter</w:t>
      </w:r>
      <w:r>
        <w:rPr>
          <w:spacing w:val="1"/>
        </w:rPr>
        <w:t> </w:t>
      </w:r>
      <w:r>
        <w:rPr/>
        <w:t>con el que actúa.</w:t>
      </w:r>
    </w:p>
    <w:p>
      <w:pPr>
        <w:pStyle w:val="BodyText"/>
        <w:spacing w:before="2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40</w:t>
      </w:r>
      <w:r>
        <w:rPr/>
        <w:t>.-</w:t>
      </w:r>
      <w:r>
        <w:rPr>
          <w:spacing w:val="19"/>
        </w:rPr>
        <w:t> </w:t>
      </w:r>
      <w:r>
        <w:rPr/>
        <w:t>Cuando</w:t>
      </w:r>
      <w:r>
        <w:rPr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inicie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Procedimiento</w:t>
      </w:r>
      <w:r>
        <w:rPr>
          <w:spacing w:val="16"/>
        </w:rPr>
        <w:t> </w:t>
      </w:r>
      <w:r>
        <w:rPr/>
        <w:t>para</w:t>
      </w:r>
      <w:r>
        <w:rPr>
          <w:spacing w:val="12"/>
        </w:rPr>
        <w:t> </w:t>
      </w:r>
      <w:r>
        <w:rPr/>
        <w:t>efectos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identificación,</w:t>
      </w:r>
      <w:r>
        <w:rPr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Autoridad</w:t>
      </w:r>
      <w:r>
        <w:rPr>
          <w:spacing w:val="17"/>
        </w:rPr>
        <w:t> </w:t>
      </w:r>
      <w:r>
        <w:rPr/>
        <w:t>le</w:t>
      </w:r>
      <w:r>
        <w:rPr>
          <w:spacing w:val="11"/>
        </w:rPr>
        <w:t> </w:t>
      </w:r>
      <w:r>
        <w:rPr/>
        <w:t>asignará</w:t>
      </w:r>
      <w:r>
        <w:rPr>
          <w:spacing w:val="-53"/>
        </w:rPr>
        <w:t> </w:t>
      </w:r>
      <w:r>
        <w:rPr/>
        <w:t>un número progresivo, así como el año en que se inicie. Este será adoptado en todas las promociones,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asunto.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expedientes,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más</w:t>
      </w:r>
      <w:r>
        <w:rPr>
          <w:spacing w:val="1"/>
        </w:rPr>
        <w:t> </w:t>
      </w:r>
      <w:r>
        <w:rPr/>
        <w:t>antiguo</w:t>
      </w:r>
      <w:r>
        <w:rPr>
          <w:spacing w:val="-1"/>
        </w:rPr>
        <w:t> </w:t>
      </w:r>
      <w:r>
        <w:rPr/>
        <w:t>conservará</w:t>
      </w:r>
      <w:r>
        <w:rPr>
          <w:spacing w:val="-1"/>
        </w:rPr>
        <w:t> </w:t>
      </w:r>
      <w:r>
        <w:rPr/>
        <w:t>su número</w:t>
      </w:r>
      <w:r>
        <w:rPr>
          <w:spacing w:val="-6"/>
        </w:rPr>
        <w:t> </w:t>
      </w:r>
      <w:r>
        <w:rPr/>
        <w:t>agregándose</w:t>
      </w:r>
      <w:r>
        <w:rPr>
          <w:spacing w:val="-1"/>
        </w:rPr>
        <w:t> </w:t>
      </w:r>
      <w:r>
        <w:rPr/>
        <w:t>a éste</w:t>
      </w:r>
      <w:r>
        <w:rPr>
          <w:spacing w:val="-1"/>
        </w:rPr>
        <w:t> </w:t>
      </w:r>
      <w:r>
        <w:rPr/>
        <w:t>el de</w:t>
      </w:r>
      <w:r>
        <w:rPr>
          <w:spacing w:val="-1"/>
        </w:rPr>
        <w:t> </w:t>
      </w:r>
      <w:r>
        <w:rPr/>
        <w:t>reciente</w:t>
      </w:r>
      <w:r>
        <w:rPr>
          <w:spacing w:val="-1"/>
        </w:rPr>
        <w:t> </w:t>
      </w:r>
      <w:r>
        <w:rPr/>
        <w:t>ingreso.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left="3582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0"/>
        <w:ind w:left="3581" w:right="357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ACTUACIONES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41</w:t>
      </w:r>
      <w:r>
        <w:rPr/>
        <w:t>.-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efectuarán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días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horas</w:t>
      </w:r>
      <w:r>
        <w:rPr>
          <w:spacing w:val="-1"/>
        </w:rPr>
        <w:t> </w:t>
      </w:r>
      <w:r>
        <w:rPr/>
        <w:t>hábiles.</w:t>
      </w:r>
    </w:p>
    <w:p>
      <w:pPr>
        <w:spacing w:after="0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08"/>
        <w:jc w:val="both"/>
      </w:pPr>
      <w:r>
        <w:rPr/>
        <w:t>La Autoridad de conocimiento, podrá trasladarse y practicar diligencias en sitios o locales diferentes de su</w:t>
      </w:r>
      <w:r>
        <w:rPr>
          <w:spacing w:val="-53"/>
        </w:rPr>
        <w:t> </w:t>
      </w:r>
      <w:r>
        <w:rPr/>
        <w:t>sede, cuando sea necesario para el desahogo de pruebas y el despacho de otros actos conducentes a la</w:t>
      </w:r>
      <w:r>
        <w:rPr>
          <w:spacing w:val="1"/>
        </w:rPr>
        <w:t> </w:t>
      </w:r>
      <w:r>
        <w:rPr/>
        <w:t>buena</w:t>
      </w:r>
      <w:r>
        <w:rPr>
          <w:spacing w:val="-1"/>
        </w:rPr>
        <w:t> </w:t>
      </w:r>
      <w:r>
        <w:rPr/>
        <w:t>marcha del Procedimiento.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16" w:right="110"/>
        <w:jc w:val="both"/>
      </w:pPr>
      <w:r>
        <w:rPr>
          <w:rFonts w:ascii="Arial" w:hAnsi="Arial"/>
          <w:b/>
        </w:rPr>
        <w:t>Artículo 42</w:t>
      </w:r>
      <w:r>
        <w:rPr/>
        <w:t>.- Todas las actuaciones se formularán en español, cuando algunas de las partes desconozca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idioma,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actuará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intérprete,</w:t>
      </w:r>
      <w:r>
        <w:rPr>
          <w:spacing w:val="-3"/>
        </w:rPr>
        <w:t> </w:t>
      </w:r>
      <w:r>
        <w:rPr/>
        <w:t>transcribiéndose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constancias la</w:t>
      </w:r>
      <w:r>
        <w:rPr>
          <w:spacing w:val="-1"/>
        </w:rPr>
        <w:t> </w:t>
      </w:r>
      <w:r>
        <w:rPr/>
        <w:t>traducción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</w:t>
      </w:r>
      <w:r>
        <w:rPr/>
        <w:t>.-</w:t>
      </w:r>
      <w:r>
        <w:rPr>
          <w:spacing w:val="1"/>
        </w:rPr>
        <w:t> </w:t>
      </w:r>
      <w:r>
        <w:rPr/>
        <w:t>En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desconozca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idioma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ésta</w:t>
      </w:r>
      <w:r>
        <w:rPr>
          <w:spacing w:val="-53"/>
        </w:rPr>
        <w:t> </w:t>
      </w:r>
      <w:r>
        <w:rPr/>
        <w:t>contratará y pagará a un intérprete, si se tratare de un Gobernado que no hable español en Zonas o</w:t>
      </w:r>
      <w:r>
        <w:rPr>
          <w:spacing w:val="1"/>
        </w:rPr>
        <w:t> </w:t>
      </w:r>
      <w:r>
        <w:rPr/>
        <w:t>Municipios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donde</w:t>
      </w:r>
      <w:r>
        <w:rPr>
          <w:spacing w:val="17"/>
        </w:rPr>
        <w:t> </w:t>
      </w:r>
      <w:r>
        <w:rPr/>
        <w:t>predomine</w:t>
      </w:r>
      <w:r>
        <w:rPr>
          <w:spacing w:val="17"/>
        </w:rPr>
        <w:t> </w:t>
      </w:r>
      <w:r>
        <w:rPr/>
        <w:t>etnias,</w:t>
      </w:r>
      <w:r>
        <w:rPr>
          <w:spacing w:val="20"/>
        </w:rPr>
        <w:t> </w:t>
      </w:r>
      <w:r>
        <w:rPr/>
        <w:t>será</w:t>
      </w:r>
      <w:r>
        <w:rPr>
          <w:spacing w:val="17"/>
        </w:rPr>
        <w:t> </w:t>
      </w:r>
      <w:r>
        <w:rPr/>
        <w:t>obligatoria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asistencia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interprete,</w:t>
      </w:r>
      <w:r>
        <w:rPr>
          <w:spacing w:val="20"/>
        </w:rPr>
        <w:t> </w:t>
      </w:r>
      <w:r>
        <w:rPr/>
        <w:t>cuyos</w:t>
      </w:r>
      <w:r>
        <w:rPr>
          <w:spacing w:val="19"/>
        </w:rPr>
        <w:t> </w:t>
      </w:r>
      <w:r>
        <w:rPr/>
        <w:t>honorarios</w:t>
      </w:r>
      <w:r>
        <w:rPr>
          <w:spacing w:val="-53"/>
        </w:rPr>
        <w:t> </w:t>
      </w:r>
      <w:r>
        <w:rPr/>
        <w:t>los cubrirá la Instancia solicitante según sea el caso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44.- </w:t>
      </w:r>
      <w:r>
        <w:rPr/>
        <w:t>Todas las promociones, actuaciones y resoluciones del Procedimiento Administrativo, se</w:t>
      </w:r>
      <w:r>
        <w:rPr>
          <w:spacing w:val="1"/>
        </w:rPr>
        <w:t> </w:t>
      </w:r>
      <w:r>
        <w:rPr/>
        <w:t>presentarán, realizarán y emitirán por escrito, sin abreviaturas o enmendaduras, deberán contar con la</w:t>
      </w:r>
      <w:r>
        <w:rPr>
          <w:spacing w:val="1"/>
        </w:rPr>
        <w:t> </w:t>
      </w:r>
      <w:r>
        <w:rPr/>
        <w:t>firma autógrafa o firma electrónica avanzada, en su defecto, la huella digital de los participantes, previa</w:t>
      </w:r>
      <w:r>
        <w:rPr>
          <w:spacing w:val="1"/>
        </w:rPr>
        <w:t> </w:t>
      </w:r>
      <w:r>
        <w:rPr/>
        <w:t>lectura de las constancias de los actos en los que intervengan, en caso de negativa, se asentará la razón</w:t>
      </w:r>
      <w:r>
        <w:rPr>
          <w:spacing w:val="1"/>
        </w:rPr>
        <w:t> </w:t>
      </w:r>
      <w:r>
        <w:rPr/>
        <w:t>conducente.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6"/>
        <w:jc w:val="both"/>
      </w:pP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agilizar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simplificar</w:t>
      </w:r>
      <w:r>
        <w:rPr>
          <w:spacing w:val="1"/>
        </w:rPr>
        <w:t> </w:t>
      </w:r>
      <w:r>
        <w:rPr/>
        <w:t>actos,</w:t>
      </w:r>
      <w:r>
        <w:rPr>
          <w:spacing w:val="1"/>
        </w:rPr>
        <w:t> </w:t>
      </w:r>
      <w:r>
        <w:rPr/>
        <w:t>trámites,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 se podrá hacer</w:t>
      </w:r>
      <w:r>
        <w:rPr>
          <w:spacing w:val="1"/>
        </w:rPr>
        <w:t> </w:t>
      </w:r>
      <w:r>
        <w:rPr/>
        <w:t>uso de</w:t>
      </w:r>
      <w:r>
        <w:rPr>
          <w:spacing w:val="-5"/>
        </w:rPr>
        <w:t> </w:t>
      </w:r>
      <w:r>
        <w:rPr/>
        <w:t>medios electrónicos.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En los casos en que se estipule el uso de la firma autógrafa, ésta podrá ser sustituida indistintamente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1"/>
        </w:rPr>
        <w:t> </w:t>
      </w:r>
      <w:r>
        <w:rPr/>
        <w:t>electrónica</w:t>
      </w:r>
      <w:r>
        <w:rPr>
          <w:spacing w:val="-1"/>
        </w:rPr>
        <w:t> </w:t>
      </w:r>
      <w:r>
        <w:rPr/>
        <w:t>avanzada,</w:t>
      </w:r>
      <w:r>
        <w:rPr>
          <w:spacing w:val="2"/>
        </w:rPr>
        <w:t> </w:t>
      </w:r>
      <w:r>
        <w:rPr/>
        <w:t>teniendo</w:t>
      </w:r>
      <w:r>
        <w:rPr>
          <w:spacing w:val="-2"/>
        </w:rPr>
        <w:t> </w:t>
      </w:r>
      <w:r>
        <w:rPr/>
        <w:t>los mismos</w:t>
      </w:r>
      <w:r>
        <w:rPr>
          <w:spacing w:val="-4"/>
        </w:rPr>
        <w:t> </w:t>
      </w:r>
      <w:r>
        <w:rPr/>
        <w:t>efectos y</w:t>
      </w:r>
      <w:r>
        <w:rPr>
          <w:spacing w:val="-4"/>
        </w:rPr>
        <w:t> </w:t>
      </w:r>
      <w:r>
        <w:rPr/>
        <w:t>valor</w:t>
      </w:r>
      <w:r>
        <w:rPr>
          <w:spacing w:val="-1"/>
        </w:rPr>
        <w:t> </w:t>
      </w:r>
      <w:r>
        <w:rPr/>
        <w:t>probatorio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firma</w:t>
      </w:r>
      <w:r>
        <w:rPr>
          <w:spacing w:val="-2"/>
        </w:rPr>
        <w:t> </w:t>
      </w:r>
      <w:r>
        <w:rPr/>
        <w:t>autógrafa.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avanzada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las</w:t>
      </w:r>
      <w:r>
        <w:rPr>
          <w:spacing w:val="1"/>
        </w:rPr>
        <w:t> </w:t>
      </w:r>
      <w:r>
        <w:rPr/>
        <w:t>disposiciones aplicables</w:t>
      </w:r>
      <w:r>
        <w:rPr>
          <w:spacing w:val="1"/>
        </w:rPr>
        <w:t> </w:t>
      </w:r>
      <w:r>
        <w:rPr/>
        <w:t>en la materia.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16" w:right="116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tomarán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 que consten en el expediente respectivo.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before="0"/>
        <w:ind w:left="653" w:right="6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TÉRMINOS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 NOTIFICACIONES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6" w:right="118"/>
        <w:jc w:val="both"/>
      </w:pPr>
      <w:r>
        <w:rPr>
          <w:rFonts w:ascii="Arial" w:hAnsi="Arial"/>
          <w:b/>
        </w:rPr>
        <w:t>Artículo 45</w:t>
      </w:r>
      <w:r>
        <w:rPr/>
        <w:t>.- Los términos empezarán a correr a partir del día hábil siguiente, al en que surta efectos la</w:t>
      </w:r>
      <w:r>
        <w:rPr>
          <w:spacing w:val="1"/>
        </w:rPr>
        <w:t> </w:t>
      </w:r>
      <w:r>
        <w:rPr/>
        <w:t>notificación del acto administrativo que se trate. El desahogo de las actuaciones en que intervengan las</w:t>
      </w:r>
      <w:r>
        <w:rPr>
          <w:spacing w:val="1"/>
        </w:rPr>
        <w:t> </w:t>
      </w:r>
      <w:r>
        <w:rPr/>
        <w:t>partes,</w:t>
      </w:r>
      <w:r>
        <w:rPr>
          <w:spacing w:val="2"/>
        </w:rPr>
        <w:t> </w:t>
      </w:r>
      <w:r>
        <w:rPr/>
        <w:t>se harán en días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horas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4"/>
        <w:jc w:val="both"/>
      </w:pPr>
      <w:r>
        <w:rPr/>
        <w:t>Las diligencias o actuaciones del Procedimiento Administrativo, se efectuarán en días y horas hábiles.</w:t>
      </w:r>
      <w:r>
        <w:rPr>
          <w:spacing w:val="1"/>
        </w:rPr>
        <w:t> </w:t>
      </w:r>
      <w:r>
        <w:rPr/>
        <w:t>Serán horas hábiles las comprendidas entre 8:30 a las 16:30. Una diligencia iniciada en horas hábiles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concluirse en hora inhábil sin afectar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validez.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6"/>
        <w:jc w:val="both"/>
      </w:pPr>
      <w:r>
        <w:rPr/>
        <w:t>La</w:t>
      </w:r>
      <w:r>
        <w:rPr>
          <w:spacing w:val="11"/>
        </w:rPr>
        <w:t> </w:t>
      </w:r>
      <w:r>
        <w:rPr/>
        <w:t>Autoridad</w:t>
      </w:r>
      <w:r>
        <w:rPr>
          <w:spacing w:val="12"/>
        </w:rPr>
        <w:t> </w:t>
      </w:r>
      <w:r>
        <w:rPr/>
        <w:t>habilitará</w:t>
      </w:r>
      <w:r>
        <w:rPr>
          <w:spacing w:val="12"/>
        </w:rPr>
        <w:t> </w:t>
      </w:r>
      <w:r>
        <w:rPr/>
        <w:t>días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horas</w:t>
      </w:r>
      <w:r>
        <w:rPr>
          <w:spacing w:val="14"/>
        </w:rPr>
        <w:t> </w:t>
      </w:r>
      <w:r>
        <w:rPr/>
        <w:t>cuando</w:t>
      </w:r>
      <w:r>
        <w:rPr>
          <w:spacing w:val="12"/>
        </w:rPr>
        <w:t> </w:t>
      </w:r>
      <w:r>
        <w:rPr/>
        <w:t>haya</w:t>
      </w:r>
      <w:r>
        <w:rPr>
          <w:spacing w:val="12"/>
        </w:rPr>
        <w:t> </w:t>
      </w:r>
      <w:r>
        <w:rPr/>
        <w:t>urgencia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práctica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diligencias.</w:t>
      </w:r>
      <w:r>
        <w:rPr>
          <w:spacing w:val="15"/>
        </w:rPr>
        <w:t> </w:t>
      </w:r>
      <w:r>
        <w:rPr/>
        <w:t>En</w:t>
      </w:r>
      <w:r>
        <w:rPr>
          <w:spacing w:val="11"/>
        </w:rPr>
        <w:t> </w:t>
      </w:r>
      <w:r>
        <w:rPr/>
        <w:t>este</w:t>
      </w:r>
      <w:r>
        <w:rPr>
          <w:spacing w:val="12"/>
        </w:rPr>
        <w:t> </w:t>
      </w:r>
      <w:r>
        <w:rPr/>
        <w:t>caso,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hará del conocimiento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partes de</w:t>
      </w:r>
      <w:r>
        <w:rPr>
          <w:spacing w:val="-5"/>
        </w:rPr>
        <w:t> </w:t>
      </w:r>
      <w:r>
        <w:rPr/>
        <w:t>tal habilitación,</w:t>
      </w:r>
      <w:r>
        <w:rPr>
          <w:spacing w:val="2"/>
        </w:rPr>
        <w:t> </w:t>
      </w:r>
      <w:r>
        <w:rPr/>
        <w:t>vía</w:t>
      </w:r>
      <w:r>
        <w:rPr>
          <w:spacing w:val="-5"/>
        </w:rPr>
        <w:t> </w:t>
      </w:r>
      <w:r>
        <w:rPr/>
        <w:t>notificación.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46</w:t>
      </w:r>
      <w:r>
        <w:rPr/>
        <w:t>.- Cuando la Autoridad Administrativa que conoce del Procedimiento, requiera el auxilio 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declaraciones,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dirigirá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fundado y</w:t>
      </w:r>
      <w:r>
        <w:rPr>
          <w:spacing w:val="1"/>
        </w:rPr>
        <w:t> </w:t>
      </w:r>
      <w:r>
        <w:rPr/>
        <w:t>motivado.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3"/>
        <w:jc w:val="both"/>
      </w:pPr>
      <w:r>
        <w:rPr/>
        <w:t>La Autoridad requerida, dentro de los diez días siguientes al que reciba la solicitud, contestará la petición</w:t>
      </w:r>
      <w:r>
        <w:rPr>
          <w:spacing w:val="1"/>
        </w:rPr>
        <w:t> </w:t>
      </w:r>
      <w:r>
        <w:rPr/>
        <w:t>concediéndola o negándola, en cuyo caso, deberá hacerlo conforme a derecho, dictando las medidas</w:t>
      </w:r>
      <w:r>
        <w:rPr>
          <w:spacing w:val="1"/>
        </w:rPr>
        <w:t> </w:t>
      </w:r>
      <w:r>
        <w:rPr/>
        <w:t>necesarias para mejor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lo</w:t>
      </w:r>
      <w:r>
        <w:rPr>
          <w:spacing w:val="-5"/>
        </w:rPr>
        <w:t> </w:t>
      </w:r>
      <w:r>
        <w:rPr/>
        <w:t>conducente.</w:t>
      </w:r>
    </w:p>
    <w:p>
      <w:pPr>
        <w:spacing w:after="0" w:line="237" w:lineRule="auto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</w:t>
      </w:r>
      <w:r>
        <w:rPr/>
        <w:t>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notificaciones,</w:t>
      </w:r>
      <w:r>
        <w:rPr>
          <w:spacing w:val="1"/>
        </w:rPr>
        <w:t> </w:t>
      </w:r>
      <w:r>
        <w:rPr/>
        <w:t>citatorios,</w:t>
      </w:r>
      <w:r>
        <w:rPr>
          <w:spacing w:val="1"/>
        </w:rPr>
        <w:t> </w:t>
      </w:r>
      <w:r>
        <w:rPr/>
        <w:t>emplazamientos,</w:t>
      </w:r>
      <w:r>
        <w:rPr>
          <w:spacing w:val="1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documentos y las</w:t>
      </w:r>
      <w:r>
        <w:rPr>
          <w:spacing w:val="2"/>
        </w:rPr>
        <w:t> </w:t>
      </w:r>
      <w:r>
        <w:rPr/>
        <w:t>resoluciones administrativas</w:t>
      </w:r>
      <w:r>
        <w:rPr>
          <w:spacing w:val="1"/>
        </w:rPr>
        <w:t> </w:t>
      </w:r>
      <w:r>
        <w:rPr/>
        <w:t>definitivas,</w:t>
      </w:r>
      <w:r>
        <w:rPr>
          <w:spacing w:val="2"/>
        </w:rPr>
        <w:t> </w:t>
      </w:r>
      <w:r>
        <w:rPr/>
        <w:t>podrán efectuarse: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I.-</w:t>
      </w:r>
      <w:r>
        <w:rPr>
          <w:spacing w:val="-6"/>
        </w:rPr>
        <w:t> </w:t>
      </w:r>
      <w:r>
        <w:rPr/>
        <w:t>Personalmente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quien</w:t>
      </w:r>
      <w:r>
        <w:rPr>
          <w:spacing w:val="-3"/>
        </w:rPr>
        <w:t> </w:t>
      </w:r>
      <w:r>
        <w:rPr/>
        <w:t>deba</w:t>
      </w:r>
      <w:r>
        <w:rPr>
          <w:spacing w:val="-2"/>
        </w:rPr>
        <w:t> </w:t>
      </w:r>
      <w:r>
        <w:rPr/>
        <w:t>entenderse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diligencia,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interesado;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II.- Mediante oficio entregado por mensajero o correo certificado con acuse de recibo, telefax o cualquier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medio con</w:t>
      </w:r>
      <w:r>
        <w:rPr>
          <w:spacing w:val="-1"/>
        </w:rPr>
        <w:t> </w:t>
      </w:r>
      <w:r>
        <w:rPr/>
        <w:t>que se pueda</w:t>
      </w:r>
      <w:r>
        <w:rPr>
          <w:spacing w:val="-1"/>
        </w:rPr>
        <w:t> </w:t>
      </w:r>
      <w:r>
        <w:rPr/>
        <w:t>probar</w:t>
      </w:r>
      <w:r>
        <w:rPr>
          <w:spacing w:val="1"/>
        </w:rPr>
        <w:t> </w:t>
      </w:r>
      <w:r>
        <w:rPr/>
        <w:t>fehacientemente</w:t>
      </w:r>
      <w:r>
        <w:rPr>
          <w:spacing w:val="-1"/>
        </w:rPr>
        <w:t> </w:t>
      </w:r>
      <w:r>
        <w:rPr/>
        <w:t>la recepción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6" w:right="109"/>
        <w:jc w:val="both"/>
      </w:pPr>
      <w:r>
        <w:rPr/>
        <w:t>III.- Por edicto, cuando se desconozca el domicilio del interesado y cuando la persona a quien deba</w:t>
      </w:r>
      <w:r>
        <w:rPr>
          <w:spacing w:val="1"/>
        </w:rPr>
        <w:t> </w:t>
      </w:r>
      <w:r>
        <w:rPr/>
        <w:t>notificarse haya desaparecido, se ignore su domicilio o se encuentre en el extranjero sin haber dejado</w:t>
      </w:r>
      <w:r>
        <w:rPr>
          <w:spacing w:val="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5"/>
        <w:jc w:val="both"/>
      </w:pPr>
      <w:r>
        <w:rPr/>
        <w:t>Tratándose de actos distintos a los señalados anteriormente, las notificaciones podrán efectuarse por</w:t>
      </w:r>
      <w:r>
        <w:rPr>
          <w:spacing w:val="1"/>
        </w:rPr>
        <w:t> </w:t>
      </w:r>
      <w:r>
        <w:rPr/>
        <w:t>correo</w:t>
      </w:r>
      <w:r>
        <w:rPr>
          <w:spacing w:val="-1"/>
        </w:rPr>
        <w:t> </w:t>
      </w:r>
      <w:r>
        <w:rPr/>
        <w:t>ordinario,</w:t>
      </w:r>
      <w:r>
        <w:rPr>
          <w:spacing w:val="2"/>
        </w:rPr>
        <w:t> </w:t>
      </w:r>
      <w:r>
        <w:rPr/>
        <w:t>mensajería,</w:t>
      </w:r>
      <w:r>
        <w:rPr>
          <w:spacing w:val="-3"/>
        </w:rPr>
        <w:t> </w:t>
      </w:r>
      <w:r>
        <w:rPr/>
        <w:t>telegrama</w:t>
      </w:r>
      <w:r>
        <w:rPr>
          <w:spacing w:val="-1"/>
        </w:rPr>
        <w:t> </w:t>
      </w:r>
      <w:r>
        <w:rPr/>
        <w:t>o previa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por escrito al</w:t>
      </w:r>
      <w:r>
        <w:rPr>
          <w:spacing w:val="-1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telefax.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6"/>
        <w:jc w:val="both"/>
      </w:pPr>
      <w:r>
        <w:rPr/>
        <w:t>Cuando exista impedimento jurídico para hacerlo personalmente, la resolución administrativa deberá</w:t>
      </w:r>
      <w:r>
        <w:rPr>
          <w:spacing w:val="1"/>
        </w:rPr>
        <w:t> </w:t>
      </w:r>
      <w:r>
        <w:rPr/>
        <w:t>notificarse al interesado por medio de correo certificado o mensajería, en ambos casos con acuse de</w:t>
      </w:r>
      <w:r>
        <w:rPr>
          <w:spacing w:val="1"/>
        </w:rPr>
        <w:t> </w:t>
      </w:r>
      <w:r>
        <w:rPr/>
        <w:t>recibo,</w:t>
      </w:r>
      <w:r>
        <w:rPr>
          <w:spacing w:val="20"/>
        </w:rPr>
        <w:t> </w:t>
      </w:r>
      <w:r>
        <w:rPr/>
        <w:t>siempre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cuando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solicitantes</w:t>
      </w:r>
      <w:r>
        <w:rPr>
          <w:spacing w:val="20"/>
        </w:rPr>
        <w:t> </w:t>
      </w:r>
      <w:r>
        <w:rPr/>
        <w:t>hayan</w:t>
      </w:r>
      <w:r>
        <w:rPr>
          <w:spacing w:val="17"/>
        </w:rPr>
        <w:t> </w:t>
      </w:r>
      <w:r>
        <w:rPr/>
        <w:t>adjuntado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iniciar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trámite,</w:t>
      </w:r>
      <w:r>
        <w:rPr>
          <w:spacing w:val="21"/>
        </w:rPr>
        <w:t> </w:t>
      </w:r>
      <w:r>
        <w:rPr/>
        <w:t>el</w:t>
      </w:r>
      <w:r>
        <w:rPr>
          <w:spacing w:val="18"/>
        </w:rPr>
        <w:t> </w:t>
      </w:r>
      <w:r>
        <w:rPr/>
        <w:t>comprobante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pago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 respectivo.</w:t>
      </w:r>
    </w:p>
    <w:p>
      <w:pPr>
        <w:pStyle w:val="BodyText"/>
        <w:spacing w:before="5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</w:t>
      </w:r>
      <w:r>
        <w:rPr/>
        <w:t>.-</w:t>
      </w:r>
      <w:r>
        <w:rPr>
          <w:spacing w:val="-5"/>
        </w:rPr>
        <w:t> </w:t>
      </w:r>
      <w:r>
        <w:rPr/>
        <w:t>Las notificaciones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6"/>
        </w:rPr>
        <w:t> </w:t>
      </w:r>
      <w:r>
        <w:rPr/>
        <w:t>de: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I.-</w:t>
      </w:r>
      <w:r>
        <w:rPr>
          <w:spacing w:val="52"/>
        </w:rPr>
        <w:t> </w:t>
      </w:r>
      <w:r>
        <w:rPr/>
        <w:t>El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recaiga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inicial;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" w:right="3516"/>
      </w:pPr>
      <w:r>
        <w:rPr/>
        <w:t>II.- El acuerdo que cite a las partes para el desahogo de diligencias;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deban hacerse a</w:t>
      </w:r>
      <w:r>
        <w:rPr>
          <w:spacing w:val="-1"/>
        </w:rPr>
        <w:t> </w:t>
      </w:r>
      <w:r>
        <w:rPr/>
        <w:t>otras</w:t>
      </w:r>
      <w:r>
        <w:rPr>
          <w:spacing w:val="1"/>
        </w:rPr>
        <w:t> </w:t>
      </w:r>
      <w:r>
        <w:rPr/>
        <w:t>Autoridades;</w:t>
      </w:r>
    </w:p>
    <w:p>
      <w:pPr>
        <w:pStyle w:val="BodyText"/>
        <w:spacing w:line="227" w:lineRule="exact"/>
        <w:ind w:left="116"/>
      </w:pPr>
      <w:r>
        <w:rPr/>
        <w:t>IV.-</w:t>
      </w:r>
      <w:r>
        <w:rPr>
          <w:spacing w:val="-5"/>
        </w:rPr>
        <w:t> </w:t>
      </w:r>
      <w:r>
        <w:rPr/>
        <w:t>Las que</w:t>
      </w:r>
      <w:r>
        <w:rPr>
          <w:spacing w:val="-2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otros</w:t>
      </w:r>
      <w:r>
        <w:rPr>
          <w:spacing w:val="-4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" w:right="2335"/>
        <w:jc w:val="both"/>
      </w:pPr>
      <w:r>
        <w:rPr/>
        <w:t>V.- Las resoluciones que paralicen el Procedimiento e impidan su continuación y</w:t>
      </w:r>
      <w:r>
        <w:rPr>
          <w:spacing w:val="1"/>
        </w:rPr>
        <w:t> </w:t>
      </w:r>
      <w:r>
        <w:rPr/>
        <w:t>VI.-</w:t>
      </w:r>
      <w:r>
        <w:rPr>
          <w:spacing w:val="-4"/>
        </w:rPr>
        <w:t> </w:t>
      </w:r>
      <w:r>
        <w:rPr/>
        <w:t>La resolución de</w:t>
      </w:r>
      <w:r>
        <w:rPr>
          <w:spacing w:val="1"/>
        </w:rPr>
        <w:t> </w:t>
      </w:r>
      <w:r>
        <w:rPr/>
        <w:t>fondo</w:t>
      </w:r>
    </w:p>
    <w:p>
      <w:pPr>
        <w:pStyle w:val="BodyText"/>
        <w:spacing w:before="2"/>
        <w:ind w:left="1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</w:t>
      </w:r>
      <w:r>
        <w:rPr/>
        <w:t>.- Las notificaciones a que se refiere el Artículo anterior, se harán en el domicilio que el</w:t>
      </w:r>
      <w:r>
        <w:rPr>
          <w:spacing w:val="1"/>
        </w:rPr>
        <w:t> </w:t>
      </w:r>
      <w:r>
        <w:rPr/>
        <w:t>interesado haya señalado ante las Autoridades en el Procedimiento Administrativo de que se trate. El</w:t>
      </w:r>
      <w:r>
        <w:rPr>
          <w:spacing w:val="1"/>
        </w:rPr>
        <w:t> </w:t>
      </w:r>
      <w:r>
        <w:rPr/>
        <w:t>notificador deberá cerciorarse de que es el domicilio del interesado y entregará copia del acto que se</w:t>
      </w:r>
      <w:r>
        <w:rPr>
          <w:spacing w:val="1"/>
        </w:rPr>
        <w:t> </w:t>
      </w:r>
      <w:r>
        <w:rPr/>
        <w:t>notifique y señalará la fecha y hora en que se efectúa, recabando su nombre y firma, si éste se niega, se</w:t>
      </w:r>
      <w:r>
        <w:rPr>
          <w:spacing w:val="1"/>
        </w:rPr>
        <w:t> </w:t>
      </w:r>
      <w:r>
        <w:rPr/>
        <w:t>hará</w:t>
      </w:r>
      <w:r>
        <w:rPr>
          <w:spacing w:val="-2"/>
        </w:rPr>
        <w:t> </w:t>
      </w:r>
      <w:r>
        <w:rPr/>
        <w:t>constar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7"/>
        </w:rPr>
        <w:t> </w:t>
      </w:r>
      <w:r>
        <w:rPr/>
        <w:t>correspondiente,</w:t>
      </w:r>
      <w:r>
        <w:rPr>
          <w:spacing w:val="2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ello</w:t>
      </w:r>
      <w:r>
        <w:rPr>
          <w:spacing w:val="-2"/>
        </w:rPr>
        <w:t> </w:t>
      </w:r>
      <w:r>
        <w:rPr/>
        <w:t>afecte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validez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dejará</w:t>
      </w:r>
      <w:r>
        <w:rPr>
          <w:spacing w:val="-1"/>
        </w:rPr>
        <w:t> </w:t>
      </w:r>
      <w:r>
        <w:rPr/>
        <w:t>copia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dicho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1"/>
        <w:jc w:val="both"/>
      </w:pPr>
      <w:r>
        <w:rPr/>
        <w:t>Las notificaciones se entenderán con la persona interesada o con su representante legal, a falta de</w:t>
      </w:r>
      <w:r>
        <w:rPr>
          <w:spacing w:val="1"/>
        </w:rPr>
        <w:t> </w:t>
      </w:r>
      <w:r>
        <w:rPr/>
        <w:t>ambos, el notificador dejará citatorio con cualquier persona que se encuentre en el domicilio, para que</w:t>
      </w:r>
      <w:r>
        <w:rPr>
          <w:spacing w:val="1"/>
        </w:rPr>
        <w:t> </w:t>
      </w:r>
      <w:r>
        <w:rPr/>
        <w:t>ésta espere a una hora fija del día hábil siguiente. Si el domicilio se encontrare cerrado, el citatorio se</w:t>
      </w:r>
      <w:r>
        <w:rPr>
          <w:spacing w:val="1"/>
        </w:rPr>
        <w:t> </w:t>
      </w:r>
      <w:r>
        <w:rPr/>
        <w:t>dejará</w:t>
      </w:r>
      <w:r>
        <w:rPr>
          <w:spacing w:val="-1"/>
        </w:rPr>
        <w:t> </w:t>
      </w:r>
      <w:r>
        <w:rPr/>
        <w:t>con el vecino más</w:t>
      </w:r>
      <w:r>
        <w:rPr>
          <w:spacing w:val="-3"/>
        </w:rPr>
        <w:t> </w:t>
      </w:r>
      <w:r>
        <w:rPr/>
        <w:t>cercano.</w:t>
      </w:r>
    </w:p>
    <w:p>
      <w:pPr>
        <w:pStyle w:val="BodyText"/>
        <w:spacing w:before="3"/>
      </w:pPr>
    </w:p>
    <w:p>
      <w:pPr>
        <w:pStyle w:val="BodyText"/>
        <w:ind w:left="116" w:right="105"/>
        <w:jc w:val="both"/>
      </w:pPr>
      <w:r>
        <w:rPr/>
        <w:t>Si la persona a quien haya de notificarse no atendiere el citatorio, la notificación se entenderá con</w:t>
      </w:r>
      <w:r>
        <w:rPr>
          <w:spacing w:val="1"/>
        </w:rPr>
        <w:t> </w:t>
      </w:r>
      <w:r>
        <w:rPr/>
        <w:t>cualquier persona que se encuentre en el domicilio en que se realice la diligencia y de negarse ésta a</w:t>
      </w:r>
      <w:r>
        <w:rPr>
          <w:spacing w:val="1"/>
        </w:rPr>
        <w:t> </w:t>
      </w:r>
      <w:r>
        <w:rPr/>
        <w:t>recibirla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encontrarse</w:t>
      </w:r>
      <w:r>
        <w:rPr>
          <w:spacing w:val="1"/>
        </w:rPr>
        <w:t> </w:t>
      </w:r>
      <w:r>
        <w:rPr/>
        <w:t>cerrado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domicilio,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circunstanciada, acompañando a ésta, copia del acto a notificar que se fijará en un lugar visible del</w:t>
      </w:r>
      <w:r>
        <w:rPr>
          <w:spacing w:val="1"/>
        </w:rPr>
        <w:t> </w:t>
      </w:r>
      <w:r>
        <w:rPr/>
        <w:t>domicilio.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</w:t>
      </w:r>
      <w:r>
        <w:rPr/>
        <w:t>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edictos,</w:t>
      </w:r>
      <w:r>
        <w:rPr>
          <w:spacing w:val="1"/>
        </w:rPr>
        <w:t> </w:t>
      </w:r>
      <w:r>
        <w:rPr/>
        <w:t>contendrán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resumen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publicaciones deberán efectuarse por tres veces consecutivas en el Periódico Oficial del Estado y en uno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Periódicos</w:t>
      </w:r>
      <w:r>
        <w:rPr>
          <w:spacing w:val="1"/>
        </w:rPr>
        <w:t> </w:t>
      </w:r>
      <w:r>
        <w:rPr/>
        <w:t>de Mayor</w:t>
      </w:r>
      <w:r>
        <w:rPr>
          <w:spacing w:val="1"/>
        </w:rPr>
        <w:t> </w:t>
      </w:r>
      <w:r>
        <w:rPr/>
        <w:t>Circulación</w:t>
      </w:r>
      <w:r>
        <w:rPr>
          <w:spacing w:val="-1"/>
        </w:rPr>
        <w:t> </w:t>
      </w:r>
      <w:r>
        <w:rPr/>
        <w:t>en la Entidad.</w:t>
      </w:r>
    </w:p>
    <w:p>
      <w:pPr>
        <w:spacing w:after="0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2" w:lineRule="auto" w:before="95"/>
        <w:ind w:left="116" w:right="620"/>
      </w:pPr>
      <w:r>
        <w:rPr>
          <w:rFonts w:ascii="Arial" w:hAnsi="Arial"/>
          <w:b/>
        </w:rPr>
        <w:t>Artículo 51</w:t>
      </w:r>
      <w:r>
        <w:rPr/>
        <w:t>.- Las notificaciones personales, surtirán sus efectos el día que hubieren sido realizadas.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como</w:t>
      </w:r>
      <w:r>
        <w:rPr>
          <w:spacing w:val="-5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notificación por correo</w:t>
      </w:r>
      <w:r>
        <w:rPr>
          <w:spacing w:val="-5"/>
        </w:rPr>
        <w:t> </w:t>
      </w:r>
      <w:r>
        <w:rPr/>
        <w:t>certificado,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que conste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acuse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recibo.</w:t>
      </w:r>
    </w:p>
    <w:p>
      <w:pPr>
        <w:pStyle w:val="BodyText"/>
        <w:ind w:left="116" w:right="115"/>
        <w:jc w:val="both"/>
      </w:pPr>
      <w:r>
        <w:rPr/>
        <w:t>En las notificaciones por edictos, se tendrá como fecha de notificación, la de la última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52</w:t>
      </w:r>
      <w:r>
        <w:rPr/>
        <w:t>.- Las notificaciones distintas a las previstas en la fracción IV del Artículo 48, se realizarán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término de</w:t>
      </w:r>
      <w:r>
        <w:rPr>
          <w:spacing w:val="-1"/>
        </w:rPr>
        <w:t> </w:t>
      </w:r>
      <w:r>
        <w:rPr/>
        <w:t>cinco días</w:t>
      </w:r>
      <w:r>
        <w:rPr>
          <w:spacing w:val="-4"/>
        </w:rPr>
        <w:t> </w:t>
      </w:r>
      <w:r>
        <w:rPr/>
        <w:t>a partir de la</w:t>
      </w:r>
      <w:r>
        <w:rPr>
          <w:spacing w:val="-1"/>
        </w:rPr>
        <w:t> </w:t>
      </w:r>
      <w:r>
        <w:rPr/>
        <w:t>emisión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resolución o</w:t>
      </w:r>
      <w:r>
        <w:rPr>
          <w:spacing w:val="-1"/>
        </w:rPr>
        <w:t> </w:t>
      </w:r>
      <w:r>
        <w:rPr/>
        <w:t>acto que</w:t>
      </w:r>
      <w:r>
        <w:rPr>
          <w:spacing w:val="-1"/>
        </w:rPr>
        <w:t> </w:t>
      </w:r>
      <w:r>
        <w:rPr/>
        <w:t>se notifique.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53</w:t>
      </w:r>
      <w:r>
        <w:rPr/>
        <w:t>.- Las notificaciones hechas en contravención a las disposiciones previstas en esta Ley, serán</w:t>
      </w:r>
      <w:r>
        <w:rPr>
          <w:spacing w:val="-53"/>
        </w:rPr>
        <w:t> </w:t>
      </w:r>
      <w:r>
        <w:rPr/>
        <w:t>nulas en términos de lo dispuesto por el Artículo 8 de la misma, excepto cuando expresamente la parte</w:t>
      </w:r>
      <w:r>
        <w:rPr>
          <w:spacing w:val="1"/>
        </w:rPr>
        <w:t> </w:t>
      </w:r>
      <w:r>
        <w:rPr/>
        <w:t>interesada se haga sabedora de la resolución o acto respectivo, lo que no implica la aceptación de estos</w:t>
      </w:r>
      <w:r>
        <w:rPr>
          <w:spacing w:val="1"/>
        </w:rPr>
        <w:t> </w:t>
      </w:r>
      <w:r>
        <w:rPr/>
        <w:t>últimos.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0"/>
        <w:jc w:val="both"/>
      </w:pPr>
      <w:r>
        <w:rPr>
          <w:rFonts w:ascii="Arial" w:hAnsi="Arial"/>
          <w:b/>
        </w:rPr>
        <w:t>Artículo 54</w:t>
      </w:r>
      <w:r>
        <w:rPr/>
        <w:t>.- Cuando una promoción aparezca suscrita por varias personas, las notificaciones se harán a</w:t>
      </w:r>
      <w:r>
        <w:rPr>
          <w:spacing w:val="1"/>
        </w:rPr>
        <w:t> </w:t>
      </w:r>
      <w:r>
        <w:rPr/>
        <w:t>la mencionada en primer término, la cual será considerada como representante común, salvo que en la</w:t>
      </w:r>
      <w:r>
        <w:rPr>
          <w:spacing w:val="1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se señale algo distinto.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/>
        <w:t>Si el promovente designa representante o actúa por conducto de éste, las notificaciones se entenderán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preferencia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promoción.</w:t>
      </w:r>
      <w:r>
        <w:rPr>
          <w:spacing w:val="1"/>
        </w:rPr>
        <w:t> </w:t>
      </w:r>
      <w:r>
        <w:rPr/>
        <w:t>Independientemente de lo anterior, los promoventes podrán designar por escrito, a una persona para que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 nombre reciba</w:t>
      </w:r>
      <w:r>
        <w:rPr>
          <w:spacing w:val="-1"/>
        </w:rPr>
        <w:t> </w:t>
      </w:r>
      <w:r>
        <w:rPr/>
        <w:t>notificaciones,</w:t>
      </w:r>
      <w:r>
        <w:rPr>
          <w:spacing w:val="3"/>
        </w:rPr>
        <w:t> </w:t>
      </w:r>
      <w:r>
        <w:rPr/>
        <w:t>incluso,</w:t>
      </w:r>
      <w:r>
        <w:rPr>
          <w:spacing w:val="3"/>
        </w:rPr>
        <w:t> </w:t>
      </w:r>
      <w:r>
        <w:rPr/>
        <w:t>las</w:t>
      </w:r>
      <w:r>
        <w:rPr>
          <w:spacing w:val="-4"/>
        </w:rPr>
        <w:t> </w:t>
      </w:r>
      <w:r>
        <w:rPr/>
        <w:t>de carácter</w:t>
      </w:r>
      <w:r>
        <w:rPr>
          <w:spacing w:val="1"/>
        </w:rPr>
        <w:t> </w:t>
      </w:r>
      <w:r>
        <w:rPr/>
        <w:t>personal.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left="3585"/>
      </w:pPr>
      <w:r>
        <w:rPr/>
        <w:t>CAPÍTULO</w:t>
      </w:r>
      <w:r>
        <w:rPr>
          <w:spacing w:val="-3"/>
        </w:rPr>
        <w:t> </w:t>
      </w:r>
      <w:r>
        <w:rPr/>
        <w:t>VII</w:t>
      </w:r>
    </w:p>
    <w:p>
      <w:pPr>
        <w:spacing w:before="1"/>
        <w:ind w:left="3583" w:right="357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INSTRUCCIÓN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</w:t>
      </w:r>
      <w:r>
        <w:rPr/>
        <w:t>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suspenderse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 Oficio o a</w:t>
      </w:r>
      <w:r>
        <w:rPr>
          <w:spacing w:val="-5"/>
        </w:rPr>
        <w:t> </w:t>
      </w:r>
      <w:r>
        <w:rPr/>
        <w:t>Instancia de Parte.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recibe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establecido,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ordenarse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</w:t>
      </w:r>
      <w:r>
        <w:rPr>
          <w:spacing w:val="55"/>
        </w:rPr>
        <w:t> </w:t>
      </w:r>
      <w:r>
        <w:rPr/>
        <w:t>sin perjuicio de la responsabilidad en que incurra el Servidor Público culpable de la</w:t>
      </w:r>
      <w:r>
        <w:rPr>
          <w:spacing w:val="1"/>
        </w:rPr>
        <w:t> </w:t>
      </w:r>
      <w:r>
        <w:rPr/>
        <w:t>demora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 se le</w:t>
      </w:r>
      <w:r>
        <w:rPr>
          <w:spacing w:val="-1"/>
        </w:rPr>
        <w:t> </w:t>
      </w:r>
      <w:r>
        <w:rPr/>
        <w:t>apliquen los medios</w:t>
      </w:r>
      <w:r>
        <w:rPr>
          <w:spacing w:val="1"/>
        </w:rPr>
        <w:t> </w:t>
      </w:r>
      <w:r>
        <w:rPr/>
        <w:t>de apremio</w:t>
      </w:r>
      <w:r>
        <w:rPr>
          <w:spacing w:val="-1"/>
        </w:rPr>
        <w:t> </w:t>
      </w:r>
      <w:r>
        <w:rPr/>
        <w:t>que correspondan.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56</w:t>
      </w:r>
      <w:r>
        <w:rPr/>
        <w:t>.- Las cuestiones incidentales que se susciten durante el Procedimiento, no suspenderán la</w:t>
      </w:r>
      <w:r>
        <w:rPr>
          <w:spacing w:val="1"/>
        </w:rPr>
        <w:t> </w:t>
      </w:r>
      <w:r>
        <w:rPr/>
        <w:t>tramitación</w:t>
      </w:r>
      <w:r>
        <w:rPr>
          <w:spacing w:val="-1"/>
        </w:rPr>
        <w:t> </w:t>
      </w:r>
      <w:r>
        <w:rPr/>
        <w:t>del mismo y</w:t>
      </w:r>
      <w:r>
        <w:rPr>
          <w:spacing w:val="-3"/>
        </w:rPr>
        <w:t> </w:t>
      </w:r>
      <w:r>
        <w:rPr/>
        <w:t>se definirán antes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dictarse</w:t>
      </w:r>
      <w:r>
        <w:rPr>
          <w:spacing w:val="-1"/>
        </w:rPr>
        <w:t> </w:t>
      </w:r>
      <w:r>
        <w:rPr/>
        <w:t>resolución de fondo.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57</w:t>
      </w:r>
      <w:r>
        <w:rPr/>
        <w:t>.- Los incidentes, se interpondrán por escrito dentro de los cinco días hábiles siguientes a la</w:t>
      </w:r>
      <w:r>
        <w:rPr>
          <w:spacing w:val="1"/>
        </w:rPr>
        <w:t> </w:t>
      </w:r>
      <w:r>
        <w:rPr/>
        <w:t>notificación del acto que lo motive, en ese mismo escrito, se ofrecerán las pruebas que se estimen</w:t>
      </w:r>
      <w:r>
        <w:rPr>
          <w:spacing w:val="1"/>
        </w:rPr>
        <w:t> </w:t>
      </w:r>
      <w:r>
        <w:rPr/>
        <w:t>pertinentes, una vez desahogadas, la Autoridad Administrativa lo resolverá en un término de diez días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58</w:t>
      </w:r>
      <w:r>
        <w:rPr/>
        <w:t>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citatorio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notificarse</w:t>
      </w:r>
      <w:r>
        <w:rPr>
          <w:spacing w:val="1"/>
        </w:rPr>
        <w:t> </w:t>
      </w:r>
      <w:r>
        <w:rPr/>
        <w:t>personalmente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contendrá el objeto de</w:t>
      </w:r>
      <w:r>
        <w:rPr>
          <w:spacing w:val="-5"/>
        </w:rPr>
        <w:t> </w:t>
      </w:r>
      <w:r>
        <w:rPr/>
        <w:t>la misma.</w:t>
      </w:r>
    </w:p>
    <w:p>
      <w:pPr>
        <w:pStyle w:val="BodyText"/>
        <w:spacing w:before="3"/>
      </w:pPr>
    </w:p>
    <w:p>
      <w:pPr>
        <w:pStyle w:val="BodyText"/>
        <w:ind w:left="116"/>
        <w:jc w:val="both"/>
      </w:pP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3"/>
        </w:rPr>
        <w:t> </w:t>
      </w:r>
      <w:r>
        <w:rPr/>
        <w:t>requeridos,</w:t>
      </w:r>
      <w:r>
        <w:rPr>
          <w:spacing w:val="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rendir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59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demostrados</w:t>
      </w:r>
      <w:r>
        <w:rPr>
          <w:spacing w:val="1"/>
        </w:rPr>
        <w:t> </w:t>
      </w:r>
      <w:r>
        <w:rPr/>
        <w:t>mediante cualquier</w:t>
      </w:r>
      <w:r>
        <w:rPr>
          <w:spacing w:val="1"/>
        </w:rPr>
        <w:t> </w:t>
      </w:r>
      <w:r>
        <w:rPr/>
        <w:t>clase de prueba,</w:t>
      </w:r>
      <w:r>
        <w:rPr>
          <w:spacing w:val="1"/>
        </w:rPr>
        <w:t> </w:t>
      </w:r>
      <w:r>
        <w:rPr/>
        <w:t>con excepción de las contrarias</w:t>
      </w:r>
      <w:r>
        <w:rPr>
          <w:spacing w:val="1"/>
        </w:rPr>
        <w:t> </w:t>
      </w:r>
      <w:r>
        <w:rPr/>
        <w:t>a la moral o al derecho y la</w:t>
      </w:r>
      <w:r>
        <w:rPr>
          <w:spacing w:val="1"/>
        </w:rPr>
        <w:t> </w:t>
      </w:r>
      <w:r>
        <w:rPr/>
        <w:t>confesional</w:t>
      </w:r>
      <w:r>
        <w:rPr>
          <w:spacing w:val="-1"/>
        </w:rPr>
        <w:t> </w:t>
      </w:r>
      <w:r>
        <w:rPr/>
        <w:t>de posiciones.</w:t>
      </w:r>
    </w:p>
    <w:p>
      <w:pPr>
        <w:spacing w:after="0" w:line="237" w:lineRule="auto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10"/>
        <w:jc w:val="both"/>
      </w:pPr>
      <w:r>
        <w:rPr/>
        <w:t>Cuando la Autoridad ante la que se siga el Procedimiento, no tenga por ciertos los hechos afirmados por</w:t>
      </w:r>
      <w:r>
        <w:rPr>
          <w:spacing w:val="1"/>
        </w:rPr>
        <w:t> </w:t>
      </w:r>
      <w:r>
        <w:rPr/>
        <w:t>los participantes o los interesados o la naturaleza del Procedimiento lo exija, acordará la apertura de un</w:t>
      </w:r>
      <w:r>
        <w:rPr>
          <w:spacing w:val="1"/>
        </w:rPr>
        <w:t> </w:t>
      </w:r>
      <w:r>
        <w:rPr/>
        <w:t>periodo de ofrecimiento y admisión de pruebas por un plazo de diez días hábiles. Una vez admitidas, se</w:t>
      </w:r>
      <w:r>
        <w:rPr>
          <w:spacing w:val="1"/>
        </w:rPr>
        <w:t> </w:t>
      </w:r>
      <w:r>
        <w:rPr/>
        <w:t>señalarán</w:t>
      </w:r>
      <w:r>
        <w:rPr>
          <w:spacing w:val="-1"/>
        </w:rPr>
        <w:t> </w:t>
      </w:r>
      <w:r>
        <w:rPr/>
        <w:t>día y hora para</w:t>
      </w:r>
      <w:r>
        <w:rPr>
          <w:spacing w:val="-1"/>
        </w:rPr>
        <w:t> </w:t>
      </w:r>
      <w:r>
        <w:rPr/>
        <w:t>su desahogo</w:t>
      </w:r>
      <w:r>
        <w:rPr>
          <w:spacing w:val="-1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de diez días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8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supletoriamente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 Civiles</w:t>
      </w:r>
      <w:r>
        <w:rPr>
          <w:spacing w:val="1"/>
        </w:rPr>
        <w:t> </w:t>
      </w:r>
      <w:r>
        <w:rPr/>
        <w:t>para el Estado 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60</w:t>
      </w:r>
      <w:r>
        <w:rPr/>
        <w:t>.- Las partes podrán solicitar por escrito, copia de las constancias y documentos relativas al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 serán</w:t>
      </w:r>
      <w:r>
        <w:rPr>
          <w:spacing w:val="-1"/>
        </w:rPr>
        <w:t> </w:t>
      </w:r>
      <w:r>
        <w:rPr/>
        <w:t>expedidas</w:t>
      </w:r>
      <w:r>
        <w:rPr>
          <w:spacing w:val="-1"/>
        </w:rPr>
        <w:t> </w:t>
      </w:r>
      <w:r>
        <w:rPr/>
        <w:t>y se</w:t>
      </w:r>
      <w:r>
        <w:rPr>
          <w:spacing w:val="-2"/>
        </w:rPr>
        <w:t> </w:t>
      </w:r>
      <w:r>
        <w:rPr/>
        <w:t>certificarán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Funcionarios con</w:t>
      </w:r>
      <w:r>
        <w:rPr>
          <w:spacing w:val="-2"/>
        </w:rPr>
        <w:t> </w:t>
      </w:r>
      <w:r>
        <w:rPr/>
        <w:t>facultades 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61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acumulación, procede: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I.-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exista</w:t>
      </w:r>
      <w:r>
        <w:rPr>
          <w:spacing w:val="-2"/>
        </w:rPr>
        <w:t> </w:t>
      </w:r>
      <w:r>
        <w:rPr/>
        <w:t>identidad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partes;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II.-</w:t>
      </w:r>
      <w:r>
        <w:rPr>
          <w:spacing w:val="-4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idéntica</w:t>
      </w:r>
      <w:r>
        <w:rPr>
          <w:spacing w:val="-1"/>
        </w:rPr>
        <w:t> </w:t>
      </w:r>
      <w:r>
        <w:rPr/>
        <w:t>la acción intentada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/>
        <w:t>III.- Cuando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conozca</w:t>
      </w:r>
      <w:r>
        <w:rPr>
          <w:spacing w:val="-7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asunto.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62</w:t>
      </w:r>
      <w:r>
        <w:rPr/>
        <w:t>.- Cuando se destruya o extravíe el expediente o alguna de sus partes, la Autoridad ordenará</w:t>
      </w:r>
      <w:r>
        <w:rPr>
          <w:spacing w:val="1"/>
        </w:rPr>
        <w:t> </w:t>
      </w:r>
      <w:r>
        <w:rPr/>
        <w:t>su reposición. Para ello, recabará copias de las constancias que obren en archivos públicos o privados y</w:t>
      </w:r>
      <w:r>
        <w:rPr>
          <w:spacing w:val="1"/>
        </w:rPr>
        <w:t> </w:t>
      </w:r>
      <w:r>
        <w:rPr/>
        <w:t>aquellas con</w:t>
      </w:r>
      <w:r>
        <w:rPr>
          <w:spacing w:val="-1"/>
        </w:rPr>
        <w:t> </w:t>
      </w:r>
      <w:r>
        <w:rPr/>
        <w:t>que cuenten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 que</w:t>
      </w:r>
      <w:r>
        <w:rPr>
          <w:spacing w:val="-1"/>
        </w:rPr>
        <w:t> </w:t>
      </w:r>
      <w:r>
        <w:rPr/>
        <w:t>intervienen en</w:t>
      </w:r>
      <w:r>
        <w:rPr>
          <w:spacing w:val="-1"/>
        </w:rPr>
        <w:t> </w:t>
      </w:r>
      <w:r>
        <w:rPr/>
        <w:t>el Procedimiento.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La reposición se hará a costa del Área Administrativa ante la que se promueve o del Ayuntamiento, según</w:t>
      </w:r>
      <w:r>
        <w:rPr>
          <w:spacing w:val="-53"/>
        </w:rPr>
        <w:t> </w:t>
      </w:r>
      <w:r>
        <w:rPr/>
        <w:t>sea el caso, quien procederá contra el responsable de la destrucción o el extravío. Si hay motivo para</w:t>
      </w:r>
      <w:r>
        <w:rPr>
          <w:spacing w:val="1"/>
        </w:rPr>
        <w:t> </w:t>
      </w:r>
      <w:r>
        <w:rPr/>
        <w:t>suponer 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delito,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del conocimiento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left="3585"/>
      </w:pPr>
      <w:r>
        <w:rPr/>
        <w:t>CAPÍTULO</w:t>
      </w:r>
      <w:r>
        <w:rPr>
          <w:spacing w:val="-3"/>
        </w:rPr>
        <w:t> </w:t>
      </w:r>
      <w:r>
        <w:rPr/>
        <w:t>VIII</w:t>
      </w:r>
    </w:p>
    <w:p>
      <w:pPr>
        <w:spacing w:before="1"/>
        <w:ind w:left="656" w:right="6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TERMINACIÓN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PROCEDIMIENTO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63</w:t>
      </w:r>
      <w:r>
        <w:rPr/>
        <w:t>.-</w:t>
      </w:r>
      <w:r>
        <w:rPr>
          <w:spacing w:val="-5"/>
        </w:rPr>
        <w:t> </w:t>
      </w:r>
      <w:r>
        <w:rPr/>
        <w:t>Pondrá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Administrativo: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16" w:right="7079"/>
      </w:pPr>
      <w:r>
        <w:rPr/>
        <w:t>I.- La resolución del mismo;</w:t>
      </w:r>
      <w:r>
        <w:rPr>
          <w:spacing w:val="-53"/>
        </w:rPr>
        <w:t> </w:t>
      </w:r>
      <w:r>
        <w:rPr/>
        <w:t>II.-</w:t>
      </w:r>
      <w:r>
        <w:rPr>
          <w:spacing w:val="-4"/>
        </w:rPr>
        <w:t> </w:t>
      </w:r>
      <w:r>
        <w:rPr/>
        <w:t>El desistimiento;</w:t>
      </w:r>
    </w:p>
    <w:p>
      <w:pPr>
        <w:pStyle w:val="BodyText"/>
        <w:spacing w:line="228" w:lineRule="exact"/>
        <w:ind w:left="116"/>
      </w:pPr>
      <w:r>
        <w:rPr/>
        <w:t>III.- La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caducidad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Administrativa;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2" w:lineRule="auto"/>
        <w:ind w:left="116" w:right="3041"/>
      </w:pPr>
      <w:r>
        <w:rPr/>
        <w:t>IV.- La imposibilidad material de continuarlo por causas supervenientes y</w:t>
      </w:r>
      <w:r>
        <w:rPr>
          <w:spacing w:val="-53"/>
        </w:rPr>
        <w:t> </w:t>
      </w:r>
      <w:r>
        <w:rPr/>
        <w:t>V.-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Convenio entre las</w:t>
      </w:r>
      <w:r>
        <w:rPr>
          <w:spacing w:val="1"/>
        </w:rPr>
        <w:t> </w:t>
      </w:r>
      <w:r>
        <w:rPr/>
        <w:t>partes,</w:t>
      </w:r>
      <w:r>
        <w:rPr>
          <w:spacing w:val="-2"/>
        </w:rPr>
        <w:t> </w:t>
      </w:r>
      <w:r>
        <w:rPr/>
        <w:t>excepto que: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27" w:lineRule="exact" w:before="0" w:after="0"/>
        <w:ind w:left="409" w:right="0" w:hanging="293"/>
        <w:jc w:val="left"/>
        <w:rPr>
          <w:sz w:val="20"/>
        </w:rPr>
      </w:pPr>
      <w:r>
        <w:rPr>
          <w:sz w:val="20"/>
        </w:rPr>
        <w:t>Contravenga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ordenamientos</w:t>
      </w:r>
      <w:r>
        <w:rPr>
          <w:spacing w:val="-3"/>
          <w:sz w:val="20"/>
        </w:rPr>
        <w:t> </w:t>
      </w:r>
      <w:r>
        <w:rPr>
          <w:sz w:val="20"/>
        </w:rPr>
        <w:t>jurídicos;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1" w:after="0"/>
        <w:ind w:left="409" w:right="0" w:hanging="293"/>
        <w:jc w:val="left"/>
        <w:rPr>
          <w:sz w:val="20"/>
        </w:rPr>
      </w:pPr>
      <w:r>
        <w:rPr>
          <w:sz w:val="20"/>
        </w:rPr>
        <w:t>Verse</w:t>
      </w:r>
      <w:r>
        <w:rPr>
          <w:spacing w:val="-7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materias no</w:t>
      </w:r>
      <w:r>
        <w:rPr>
          <w:spacing w:val="-6"/>
          <w:sz w:val="20"/>
        </w:rPr>
        <w:t> </w:t>
      </w:r>
      <w:r>
        <w:rPr>
          <w:sz w:val="20"/>
        </w:rPr>
        <w:t>susceptibles de</w:t>
      </w:r>
      <w:r>
        <w:rPr>
          <w:spacing w:val="-1"/>
          <w:sz w:val="20"/>
        </w:rPr>
        <w:t> </w:t>
      </w:r>
      <w:r>
        <w:rPr>
          <w:sz w:val="20"/>
        </w:rPr>
        <w:t>transacción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Afecte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6"/>
        <w:jc w:val="both"/>
      </w:pPr>
      <w:r>
        <w:rPr>
          <w:rFonts w:ascii="Arial" w:hAnsi="Arial"/>
          <w:b/>
        </w:rPr>
        <w:t>Artículo 64</w:t>
      </w:r>
      <w:r>
        <w:rPr/>
        <w:t>.- Las resoluciones administrativas se fundarán en derecho, analizando todos y cada uno de</w:t>
      </w:r>
      <w:r>
        <w:rPr>
          <w:spacing w:val="1"/>
        </w:rPr>
        <w:t> </w:t>
      </w:r>
      <w:r>
        <w:rPr/>
        <w:t>los puntos sobre los que verse el acto origen del Procedimiento, con la facultad de invocar hechos</w:t>
      </w:r>
      <w:r>
        <w:rPr>
          <w:spacing w:val="1"/>
        </w:rPr>
        <w:t> </w:t>
      </w:r>
      <w:r>
        <w:rPr/>
        <w:t>notorios,</w:t>
      </w:r>
      <w:r>
        <w:rPr>
          <w:spacing w:val="2"/>
        </w:rPr>
        <w:t> </w:t>
      </w:r>
      <w:r>
        <w:rPr/>
        <w:t>concediendo o negando.</w:t>
      </w:r>
    </w:p>
    <w:p>
      <w:pPr>
        <w:spacing w:after="0" w:line="237" w:lineRule="auto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09"/>
        <w:jc w:val="both"/>
      </w:pPr>
      <w:r>
        <w:rPr>
          <w:rFonts w:ascii="Arial" w:hAnsi="Arial"/>
          <w:b/>
        </w:rPr>
        <w:t>Artículo 65</w:t>
      </w:r>
      <w:r>
        <w:rPr/>
        <w:t>.- Si alguna de las partes considera que hay obscuridad en la resolución, podrá solicitar por</w:t>
      </w:r>
      <w:r>
        <w:rPr>
          <w:spacing w:val="1"/>
        </w:rPr>
        <w:t> </w:t>
      </w:r>
      <w:r>
        <w:rPr/>
        <w:t>una sola vez las aclaraciones pertinentes, indicando los puntos que lo ameriten. La petición respectiva, se</w:t>
      </w:r>
      <w:r>
        <w:rPr>
          <w:spacing w:val="-53"/>
        </w:rPr>
        <w:t> </w:t>
      </w:r>
      <w:r>
        <w:rPr/>
        <w:t>formulará dentro de tres días hábiles siguientes al en que surta efectos la notificación de la misma. La</w:t>
      </w:r>
      <w:r>
        <w:rPr>
          <w:spacing w:val="1"/>
        </w:rPr>
        <w:t> </w:t>
      </w:r>
      <w:r>
        <w:rPr/>
        <w:t>Autoridad resolverá sobre la aclaración que corresponda, sin modificar los elementos esenciales. Esta</w:t>
      </w:r>
      <w:r>
        <w:rPr>
          <w:spacing w:val="1"/>
        </w:rPr>
        <w:t> </w:t>
      </w:r>
      <w:r>
        <w:rPr/>
        <w:t>formará</w:t>
      </w:r>
      <w:r>
        <w:rPr>
          <w:spacing w:val="-1"/>
        </w:rPr>
        <w:t> </w:t>
      </w:r>
      <w:r>
        <w:rPr/>
        <w:t>parte 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resolución,</w:t>
      </w:r>
      <w:r>
        <w:rPr>
          <w:spacing w:val="2"/>
        </w:rPr>
        <w:t> </w:t>
      </w:r>
      <w:r>
        <w:rPr/>
        <w:t>para todos los</w:t>
      </w:r>
      <w:r>
        <w:rPr>
          <w:spacing w:val="1"/>
        </w:rPr>
        <w:t> </w:t>
      </w:r>
      <w:r>
        <w:rPr/>
        <w:t>efectos legales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</w:rPr>
        <w:t>Artículo 66</w:t>
      </w:r>
      <w:r>
        <w:rPr/>
        <w:t>.- Las resoluciones administrativas no impugnadas dentro del término de quince días hábiles,</w:t>
      </w:r>
      <w:r>
        <w:rPr>
          <w:spacing w:val="1"/>
        </w:rPr>
        <w:t> </w:t>
      </w:r>
      <w:r>
        <w:rPr/>
        <w:t>quedarán</w:t>
      </w:r>
      <w:r>
        <w:rPr>
          <w:spacing w:val="-1"/>
        </w:rPr>
        <w:t> </w:t>
      </w:r>
      <w:r>
        <w:rPr/>
        <w:t>firmes.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TÍTULO</w:t>
      </w:r>
      <w:r>
        <w:rPr>
          <w:spacing w:val="-1"/>
        </w:rPr>
        <w:t> </w:t>
      </w:r>
      <w:r>
        <w:rPr/>
        <w:t>CUARTO</w:t>
      </w:r>
    </w:p>
    <w:p>
      <w:pPr>
        <w:spacing w:before="0"/>
        <w:ind w:left="653" w:right="6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EJECUCIÓN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ACTO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ADMINISTRATIVO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  <w:ind w:left="3585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</w:rPr>
        <w:t>Artículo 67.- </w:t>
      </w:r>
      <w:r>
        <w:rPr/>
        <w:t>Las Dependencias y Entidades de la Administración Pública Estatal y Municipal, procederán</w:t>
      </w:r>
      <w:r>
        <w:rPr>
          <w:spacing w:val="-53"/>
        </w:rPr>
        <w:t> </w:t>
      </w:r>
      <w:r>
        <w:rPr/>
        <w:t>previo apercibimiento, a la ejecución forzosa de sus resoluciones o actos administrativos. Primeramente,</w:t>
      </w:r>
      <w:r>
        <w:rPr>
          <w:spacing w:val="1"/>
        </w:rPr>
        <w:t> </w:t>
      </w:r>
      <w:r>
        <w:rPr/>
        <w:t>deberán cumplir las resoluciones de las Autoridades Administrativas o Jurisdiccionales, en las que se</w:t>
      </w:r>
      <w:r>
        <w:rPr>
          <w:spacing w:val="1"/>
        </w:rPr>
        <w:t> </w:t>
      </w:r>
      <w:r>
        <w:rPr/>
        <w:t>conceda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 del</w:t>
      </w:r>
      <w:r>
        <w:rPr>
          <w:spacing w:val="-1"/>
        </w:rPr>
        <w:t> </w:t>
      </w:r>
      <w:r>
        <w:rPr/>
        <w:t>acto,</w:t>
      </w:r>
      <w:r>
        <w:rPr>
          <w:spacing w:val="2"/>
        </w:rPr>
        <w:t> </w:t>
      </w:r>
      <w:r>
        <w:rPr/>
        <w:t>en los</w:t>
      </w:r>
      <w:r>
        <w:rPr>
          <w:spacing w:val="-4"/>
        </w:rPr>
        <w:t> </w:t>
      </w:r>
      <w:r>
        <w:rPr/>
        <w:t>términos de la</w:t>
      </w:r>
      <w:r>
        <w:rPr>
          <w:spacing w:val="-1"/>
        </w:rPr>
        <w:t> </w:t>
      </w:r>
      <w:r>
        <w:rPr/>
        <w:t>Legislación vigente.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68.- </w:t>
      </w:r>
      <w:r>
        <w:rPr/>
        <w:t>Las Autoridades Administrativas para hacer cumplir sus determinaciones, podrán hacer uso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 apremio: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51" w:val="left" w:leader="none"/>
          <w:tab w:pos="452" w:val="left" w:leader="none"/>
        </w:tabs>
        <w:spacing w:line="240" w:lineRule="auto" w:before="0" w:after="0"/>
        <w:ind w:left="451" w:right="0" w:hanging="336"/>
        <w:jc w:val="left"/>
        <w:rPr>
          <w:sz w:val="20"/>
        </w:rPr>
      </w:pPr>
      <w:r>
        <w:rPr>
          <w:sz w:val="20"/>
        </w:rPr>
        <w:t>Apercibimiento;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40" w:lineRule="auto" w:before="0" w:after="0"/>
        <w:ind w:left="451" w:right="0" w:hanging="336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cincuenta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cien</w:t>
      </w:r>
      <w:r>
        <w:rPr>
          <w:spacing w:val="-1"/>
          <w:sz w:val="20"/>
        </w:rPr>
        <w:t> </w:t>
      </w:r>
      <w:r>
        <w:rPr>
          <w:sz w:val="20"/>
        </w:rPr>
        <w:t>veces 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Medida</w:t>
      </w:r>
      <w:r>
        <w:rPr>
          <w:spacing w:val="-2"/>
          <w:sz w:val="20"/>
        </w:rPr>
        <w:t> </w:t>
      </w:r>
      <w:r>
        <w:rPr>
          <w:sz w:val="20"/>
        </w:rPr>
        <w:t>y Actualización</w:t>
      </w:r>
      <w:r>
        <w:rPr>
          <w:spacing w:val="-1"/>
          <w:sz w:val="20"/>
        </w:rPr>
        <w:t> </w:t>
      </w:r>
      <w:r>
        <w:rPr>
          <w:sz w:val="20"/>
        </w:rPr>
        <w:t>vigente;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40" w:lineRule="auto" w:before="0" w:after="0"/>
        <w:ind w:left="451" w:right="0" w:hanging="336"/>
        <w:jc w:val="left"/>
        <w:rPr>
          <w:sz w:val="20"/>
        </w:rPr>
      </w:pPr>
      <w:r>
        <w:rPr>
          <w:sz w:val="20"/>
        </w:rPr>
        <w:t>Auxilio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360"/>
        <w:jc w:val="left"/>
        <w:rPr>
          <w:sz w:val="20"/>
        </w:rPr>
      </w:pPr>
      <w:r>
        <w:rPr>
          <w:sz w:val="20"/>
        </w:rPr>
        <w:t>Arresto</w:t>
      </w:r>
      <w:r>
        <w:rPr>
          <w:spacing w:val="-2"/>
          <w:sz w:val="20"/>
        </w:rPr>
        <w:t> </w:t>
      </w:r>
      <w:r>
        <w:rPr>
          <w:sz w:val="20"/>
        </w:rPr>
        <w:t>administrativo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horas.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apremio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utilizarán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observancia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proporcionalidad.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0"/>
        <w:ind w:left="656" w:right="6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VISITAS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VERIFICACIÓN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ind w:left="3585"/>
      </w:pPr>
      <w:r>
        <w:rPr/>
        <w:t>CAPÍTULO</w:t>
      </w:r>
      <w:r>
        <w:rPr>
          <w:spacing w:val="-2"/>
        </w:rPr>
        <w:t> </w:t>
      </w:r>
      <w:r>
        <w:rPr/>
        <w:t>UNICO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69.- </w:t>
      </w:r>
      <w:r>
        <w:rPr/>
        <w:t>Las Autoridades Administrativas, podrán practicar visitas de verificación para comprobar el</w:t>
      </w:r>
      <w:r>
        <w:rPr>
          <w:spacing w:val="1"/>
        </w:rPr>
        <w:t> </w:t>
      </w:r>
      <w:r>
        <w:rPr/>
        <w:t>cumplimiento de disposiciones legales. Las visitas podrán ser ordinarias y extraordinarias, las primeras se</w:t>
      </w:r>
      <w:r>
        <w:rPr>
          <w:spacing w:val="-53"/>
        </w:rPr>
        <w:t> </w:t>
      </w:r>
      <w:r>
        <w:rPr/>
        <w:t>efectuarán</w:t>
      </w:r>
      <w:r>
        <w:rPr>
          <w:spacing w:val="-1"/>
        </w:rPr>
        <w:t> </w:t>
      </w:r>
      <w:r>
        <w:rPr/>
        <w:t>en días y</w:t>
      </w:r>
      <w:r>
        <w:rPr>
          <w:spacing w:val="-3"/>
        </w:rPr>
        <w:t> </w:t>
      </w:r>
      <w:r>
        <w:rPr/>
        <w:t>horas hábiles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segundas en cualquier</w:t>
      </w:r>
      <w:r>
        <w:rPr>
          <w:spacing w:val="1"/>
        </w:rPr>
        <w:t> </w:t>
      </w:r>
      <w:r>
        <w:rPr/>
        <w:t>tiempo.</w:t>
      </w:r>
    </w:p>
    <w:p>
      <w:pPr>
        <w:pStyle w:val="BodyText"/>
        <w:spacing w:before="2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70.- </w:t>
      </w:r>
      <w:r>
        <w:rPr/>
        <w:t>Para practicar visitas, los verificadores deberán estar facultados mediante orden escrita con</w:t>
      </w:r>
      <w:r>
        <w:rPr>
          <w:spacing w:val="1"/>
        </w:rPr>
        <w:t> </w:t>
      </w:r>
      <w:r>
        <w:rPr/>
        <w:t>firma autógrafa de la Autoridad competente. La orden deberá precisar el lugar en el que deberá realizarse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verificación,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objeto,</w:t>
      </w:r>
      <w:r>
        <w:rPr>
          <w:spacing w:val="3"/>
        </w:rPr>
        <w:t> </w:t>
      </w:r>
      <w:r>
        <w:rPr/>
        <w:t>alcance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 que la</w:t>
      </w:r>
      <w:r>
        <w:rPr>
          <w:spacing w:val="-1"/>
        </w:rPr>
        <w:t> </w:t>
      </w:r>
      <w:r>
        <w:rPr/>
        <w:t>fundamenten.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1"/>
        <w:jc w:val="both"/>
      </w:pPr>
      <w:r>
        <w:rPr>
          <w:rFonts w:ascii="Arial" w:hAnsi="Arial"/>
          <w:b/>
        </w:rPr>
        <w:t>Artículo 71</w:t>
      </w:r>
      <w:r>
        <w:rPr/>
        <w:t>.- Los propietarios, responsables, encargados u ocupantes de establecimientos objeto de</w:t>
      </w:r>
      <w:r>
        <w:rPr>
          <w:spacing w:val="1"/>
        </w:rPr>
        <w:t> </w:t>
      </w:r>
      <w:r>
        <w:rPr/>
        <w:t>verificación, estarán obligados a permitir el acceso y dar facilidades e informes a los verificadores, para el</w:t>
      </w:r>
      <w:r>
        <w:rPr>
          <w:spacing w:val="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funciones.</w:t>
      </w:r>
    </w:p>
    <w:p>
      <w:pPr>
        <w:spacing w:after="0" w:line="237" w:lineRule="auto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16"/>
        <w:jc w:val="both"/>
      </w:pPr>
      <w:r>
        <w:rPr>
          <w:rFonts w:ascii="Arial" w:hAnsi="Arial"/>
          <w:b/>
        </w:rPr>
        <w:t>Artículo 72</w:t>
      </w:r>
      <w:r>
        <w:rPr/>
        <w:t>.- Al inicio de la visita, el verificador o verificadores deberán exhibir credencial vigente con</w:t>
      </w:r>
      <w:r>
        <w:rPr>
          <w:spacing w:val="1"/>
        </w:rPr>
        <w:t> </w:t>
      </w:r>
      <w:r>
        <w:rPr/>
        <w:t>fotografía</w:t>
      </w:r>
      <w:r>
        <w:rPr>
          <w:spacing w:val="-2"/>
        </w:rPr>
        <w:t> </w:t>
      </w:r>
      <w:r>
        <w:rPr/>
        <w:t>expedida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escrita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dejar</w:t>
      </w:r>
      <w:r>
        <w:rPr>
          <w:spacing w:val="-5"/>
        </w:rPr>
        <w:t> </w:t>
      </w:r>
      <w:r>
        <w:rPr/>
        <w:t>copia.</w:t>
      </w:r>
    </w:p>
    <w:p>
      <w:pPr>
        <w:pStyle w:val="BodyText"/>
        <w:spacing w:before="2"/>
      </w:pPr>
    </w:p>
    <w:p>
      <w:pPr>
        <w:pStyle w:val="BodyText"/>
        <w:ind w:left="116" w:right="10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73</w:t>
      </w:r>
      <w:r>
        <w:rPr/>
        <w:t>.-</w:t>
      </w:r>
      <w:r>
        <w:rPr>
          <w:spacing w:val="55"/>
        </w:rPr>
        <w:t> </w:t>
      </w:r>
      <w:r>
        <w:rPr/>
        <w:t>De toda visita de verificación se levantará acta circunstanciada, en presencia de dos</w:t>
      </w:r>
      <w:r>
        <w:rPr>
          <w:spacing w:val="1"/>
        </w:rPr>
        <w:t> </w:t>
      </w:r>
      <w:r>
        <w:rPr/>
        <w:t>testigos</w:t>
      </w:r>
      <w:r>
        <w:rPr>
          <w:spacing w:val="13"/>
        </w:rPr>
        <w:t> </w:t>
      </w:r>
      <w:r>
        <w:rPr/>
        <w:t>propuestos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persona</w:t>
      </w:r>
      <w:r>
        <w:rPr>
          <w:spacing w:val="7"/>
        </w:rPr>
        <w:t> </w:t>
      </w:r>
      <w:r>
        <w:rPr/>
        <w:t>con</w:t>
      </w:r>
      <w:r>
        <w:rPr>
          <w:spacing w:val="11"/>
        </w:rPr>
        <w:t> </w:t>
      </w:r>
      <w:r>
        <w:rPr/>
        <w:t>quien</w:t>
      </w:r>
      <w:r>
        <w:rPr>
          <w:spacing w:val="6"/>
        </w:rPr>
        <w:t> </w:t>
      </w:r>
      <w:r>
        <w:rPr/>
        <w:t>se</w:t>
      </w:r>
      <w:r>
        <w:rPr>
          <w:spacing w:val="11"/>
        </w:rPr>
        <w:t> </w:t>
      </w:r>
      <w:r>
        <w:rPr/>
        <w:t>hubiere</w:t>
      </w:r>
      <w:r>
        <w:rPr>
          <w:spacing w:val="11"/>
        </w:rPr>
        <w:t> </w:t>
      </w:r>
      <w:r>
        <w:rPr/>
        <w:t>entendido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diligencia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por</w:t>
      </w:r>
      <w:r>
        <w:rPr>
          <w:spacing w:val="8"/>
        </w:rPr>
        <w:t> </w:t>
      </w:r>
      <w:r>
        <w:rPr/>
        <w:t>quien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practique,</w:t>
      </w:r>
      <w:r>
        <w:rPr>
          <w:spacing w:val="-53"/>
        </w:rPr>
        <w:t> </w:t>
      </w:r>
      <w:r>
        <w:rPr/>
        <w:t>si aquella se hubiere negado a proponerlos. De dicha acta, se entregará copia a la persona con quien se</w:t>
      </w:r>
      <w:r>
        <w:rPr>
          <w:spacing w:val="1"/>
        </w:rPr>
        <w:t> </w:t>
      </w:r>
      <w:r>
        <w:rPr/>
        <w:t>entendió la diligencia, aunque se hubiere negado a firmar, lo que no afectará la validez de la misma,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 verificador</w:t>
      </w:r>
      <w:r>
        <w:rPr>
          <w:spacing w:val="1"/>
        </w:rPr>
        <w:t> </w:t>
      </w:r>
      <w:r>
        <w:rPr/>
        <w:t>haga</w:t>
      </w:r>
      <w:r>
        <w:rPr>
          <w:spacing w:val="-1"/>
        </w:rPr>
        <w:t> </w:t>
      </w:r>
      <w:r>
        <w:rPr/>
        <w:t>constar</w:t>
      </w:r>
      <w:r>
        <w:rPr>
          <w:spacing w:val="-3"/>
        </w:rPr>
        <w:t> </w:t>
      </w:r>
      <w:r>
        <w:rPr/>
        <w:t>tal circunstancia</w:t>
      </w:r>
      <w:r>
        <w:rPr>
          <w:spacing w:val="-1"/>
        </w:rPr>
        <w:t> </w:t>
      </w:r>
      <w:r>
        <w:rPr/>
        <w:t>en la propia</w:t>
      </w:r>
      <w:r>
        <w:rPr>
          <w:spacing w:val="-1"/>
        </w:rPr>
        <w:t> </w:t>
      </w:r>
      <w:r>
        <w:rPr/>
        <w:t>acta.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74</w:t>
      </w:r>
      <w:r>
        <w:rPr/>
        <w:t>.- Los visitados podrán formular observaciones, expresar su inconformidad y ofrecer pruebas</w:t>
      </w:r>
      <w:r>
        <w:rPr>
          <w:spacing w:val="1"/>
        </w:rPr>
        <w:t> </w:t>
      </w:r>
      <w:r>
        <w:rPr/>
        <w:t>con relación a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asentados</w:t>
      </w:r>
      <w:r>
        <w:rPr>
          <w:spacing w:val="1"/>
        </w:rPr>
        <w:t> </w:t>
      </w:r>
      <w:r>
        <w:rPr/>
        <w:t>en el acta de verificación,</w:t>
      </w:r>
      <w:r>
        <w:rPr>
          <w:spacing w:val="1"/>
        </w:rPr>
        <w:t> </w:t>
      </w:r>
      <w:r>
        <w:rPr/>
        <w:t>tal derecho se hará valer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escrito,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término</w:t>
      </w:r>
      <w:r>
        <w:rPr>
          <w:spacing w:val="-1"/>
        </w:rPr>
        <w:t> </w:t>
      </w:r>
      <w:r>
        <w:rPr/>
        <w:t>de 5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siguientes a la fecha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se hubiere</w:t>
      </w:r>
      <w:r>
        <w:rPr>
          <w:spacing w:val="-1"/>
        </w:rPr>
        <w:t> </w:t>
      </w:r>
      <w:r>
        <w:rPr/>
        <w:t>levantado el</w:t>
      </w:r>
      <w:r>
        <w:rPr>
          <w:spacing w:val="-1"/>
        </w:rPr>
        <w:t> </w:t>
      </w:r>
      <w:r>
        <w:rPr/>
        <w:t>acta.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left="3833" w:right="3828" w:firstLine="264"/>
        <w:jc w:val="left"/>
      </w:pPr>
      <w:r>
        <w:rPr/>
        <w:t>TÍTULO</w:t>
      </w:r>
      <w:r>
        <w:rPr>
          <w:spacing w:val="2"/>
        </w:rPr>
        <w:t> </w:t>
      </w:r>
      <w:r>
        <w:rPr/>
        <w:t>SEXTO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SANCIONES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3586" w:right="357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75.- </w:t>
      </w:r>
      <w:r>
        <w:rPr/>
        <w:t>La infracción a los preceptos contenidos en este ordenamiento dará lugar a la imposición de</w:t>
      </w:r>
      <w:r>
        <w:rPr>
          <w:spacing w:val="-53"/>
        </w:rPr>
        <w:t> </w:t>
      </w:r>
      <w:r>
        <w:rPr/>
        <w:t>sanciones administrativas.</w:t>
      </w:r>
      <w:r>
        <w:rPr>
          <w:spacing w:val="3"/>
        </w:rPr>
        <w:t> </w:t>
      </w:r>
      <w:r>
        <w:rPr/>
        <w:t>Estas</w:t>
      </w:r>
      <w:r>
        <w:rPr>
          <w:spacing w:val="1"/>
        </w:rPr>
        <w:t> </w:t>
      </w:r>
      <w:r>
        <w:rPr/>
        <w:t>podrán consistir en: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16" w:right="6234"/>
      </w:pPr>
      <w:r>
        <w:rPr/>
        <w:t>I.- Amonestación con apercibimiento;</w:t>
      </w:r>
      <w:r>
        <w:rPr>
          <w:spacing w:val="-53"/>
        </w:rPr>
        <w:t> </w:t>
      </w:r>
      <w:r>
        <w:rPr/>
        <w:t>II.-</w:t>
      </w:r>
      <w:r>
        <w:rPr>
          <w:spacing w:val="-3"/>
        </w:rPr>
        <w:t> </w:t>
      </w:r>
      <w:r>
        <w:rPr/>
        <w:t>Multa;</w:t>
      </w:r>
    </w:p>
    <w:p>
      <w:pPr>
        <w:pStyle w:val="BodyText"/>
        <w:spacing w:line="475" w:lineRule="auto" w:before="1"/>
        <w:ind w:left="116" w:right="4319"/>
      </w:pPr>
      <w:r>
        <w:rPr/>
        <w:t>III.- Arresto Administrativo hasta por treinta y seis horas y</w:t>
      </w:r>
      <w:r>
        <w:rPr>
          <w:spacing w:val="1"/>
        </w:rPr>
        <w:t> </w:t>
      </w:r>
      <w:r>
        <w:rPr/>
        <w:t>IV.-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y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7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76</w:t>
      </w:r>
      <w:r>
        <w:rPr/>
        <w:t>.-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Autoridad</w:t>
      </w:r>
      <w:r>
        <w:rPr>
          <w:spacing w:val="3"/>
        </w:rPr>
        <w:t> </w:t>
      </w:r>
      <w:r>
        <w:rPr/>
        <w:t>Administrativa</w:t>
      </w:r>
      <w:r>
        <w:rPr>
          <w:spacing w:val="2"/>
        </w:rPr>
        <w:t> </w:t>
      </w:r>
      <w:r>
        <w:rPr/>
        <w:t>al</w:t>
      </w:r>
      <w:r>
        <w:rPr>
          <w:spacing w:val="7"/>
        </w:rPr>
        <w:t> </w:t>
      </w:r>
      <w:r>
        <w:rPr/>
        <w:t>sancionar,</w:t>
      </w:r>
      <w:r>
        <w:rPr>
          <w:spacing w:val="6"/>
        </w:rPr>
        <w:t> </w:t>
      </w:r>
      <w:r>
        <w:rPr/>
        <w:t>deberá</w:t>
      </w:r>
      <w:r>
        <w:rPr>
          <w:spacing w:val="8"/>
        </w:rPr>
        <w:t> </w:t>
      </w:r>
      <w:r>
        <w:rPr/>
        <w:t>fundar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motivar</w:t>
      </w:r>
      <w:r>
        <w:rPr>
          <w:spacing w:val="5"/>
        </w:rPr>
        <w:t> </w:t>
      </w:r>
      <w:r>
        <w:rPr/>
        <w:t>sus</w:t>
      </w:r>
      <w:r>
        <w:rPr>
          <w:spacing w:val="4"/>
        </w:rPr>
        <w:t> </w:t>
      </w:r>
      <w:r>
        <w:rPr/>
        <w:t>resoluciones.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-53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mismas,</w:t>
      </w:r>
      <w:r>
        <w:rPr>
          <w:spacing w:val="3"/>
        </w:rPr>
        <w:t> </w:t>
      </w:r>
      <w:r>
        <w:rPr/>
        <w:t>deberá considerar: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I.- Los</w:t>
      </w:r>
      <w:r>
        <w:rPr>
          <w:spacing w:val="-5"/>
        </w:rPr>
        <w:t> </w:t>
      </w:r>
      <w:r>
        <w:rPr/>
        <w:t>daños causados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pudieren</w:t>
      </w:r>
      <w:r>
        <w:rPr>
          <w:spacing w:val="-1"/>
        </w:rPr>
        <w:t> </w:t>
      </w:r>
      <w:r>
        <w:rPr/>
        <w:t>causarse;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" w:right="4699"/>
      </w:pPr>
      <w:r>
        <w:rPr/>
        <w:t>II.- La</w:t>
      </w:r>
      <w:r>
        <w:rPr>
          <w:spacing w:val="1"/>
        </w:rPr>
        <w:t> </w:t>
      </w:r>
      <w:r>
        <w:rPr/>
        <w:t>acción u omisión culposa o dolosa del infractor;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La gravedad de la infracción;</w:t>
      </w:r>
    </w:p>
    <w:p>
      <w:pPr>
        <w:pStyle w:val="BodyText"/>
        <w:spacing w:line="227" w:lineRule="exact"/>
        <w:ind w:left="116"/>
      </w:pPr>
      <w:r>
        <w:rPr/>
        <w:t>IV.-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reincidencia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</w:pPr>
      <w:r>
        <w:rPr/>
        <w:t>V.- 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multa,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socioeconómico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infractor.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77</w:t>
      </w:r>
      <w:r>
        <w:rPr/>
        <w:t>.-</w:t>
      </w:r>
      <w:r>
        <w:rPr>
          <w:spacing w:val="29"/>
        </w:rPr>
        <w:t> </w:t>
      </w:r>
      <w:r>
        <w:rPr/>
        <w:t>Cuando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una</w:t>
      </w:r>
      <w:r>
        <w:rPr>
          <w:spacing w:val="27"/>
        </w:rPr>
        <w:t> </w:t>
      </w:r>
      <w:r>
        <w:rPr/>
        <w:t>misma</w:t>
      </w:r>
      <w:r>
        <w:rPr>
          <w:spacing w:val="27"/>
        </w:rPr>
        <w:t> </w:t>
      </w:r>
      <w:r>
        <w:rPr/>
        <w:t>acta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hagan</w:t>
      </w:r>
      <w:r>
        <w:rPr>
          <w:spacing w:val="27"/>
        </w:rPr>
        <w:t> </w:t>
      </w:r>
      <w:r>
        <w:rPr/>
        <w:t>constar</w:t>
      </w:r>
      <w:r>
        <w:rPr>
          <w:spacing w:val="30"/>
        </w:rPr>
        <w:t> </w:t>
      </w:r>
      <w:r>
        <w:rPr/>
        <w:t>diversas</w:t>
      </w:r>
      <w:r>
        <w:rPr>
          <w:spacing w:val="29"/>
        </w:rPr>
        <w:t> </w:t>
      </w:r>
      <w:r>
        <w:rPr/>
        <w:t>infracciones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resolución,</w:t>
      </w:r>
      <w:r>
        <w:rPr>
          <w:spacing w:val="30"/>
        </w:rPr>
        <w:t> </w:t>
      </w:r>
      <w:r>
        <w:rPr/>
        <w:t>en</w:t>
      </w:r>
      <w:r>
        <w:rPr>
          <w:spacing w:val="-52"/>
        </w:rPr>
        <w:t> </w:t>
      </w:r>
      <w:r>
        <w:rPr/>
        <w:t>caso</w:t>
      </w:r>
      <w:r>
        <w:rPr>
          <w:spacing w:val="-1"/>
        </w:rPr>
        <w:t> </w:t>
      </w:r>
      <w:r>
        <w:rPr/>
        <w:t>de imponerse multas,</w:t>
      </w:r>
      <w:r>
        <w:rPr>
          <w:spacing w:val="-2"/>
        </w:rPr>
        <w:t> </w:t>
      </w:r>
      <w:r>
        <w:rPr/>
        <w:t>éstas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determinarán separadamente.</w:t>
      </w:r>
    </w:p>
    <w:p>
      <w:pPr>
        <w:pStyle w:val="BodyText"/>
        <w:spacing w:before="2"/>
      </w:pPr>
    </w:p>
    <w:p>
      <w:pPr>
        <w:pStyle w:val="BodyText"/>
        <w:ind w:left="116" w:right="50"/>
      </w:pP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supuesto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una</w:t>
      </w:r>
      <w:r>
        <w:rPr>
          <w:spacing w:val="4"/>
        </w:rPr>
        <w:t> </w:t>
      </w:r>
      <w:r>
        <w:rPr/>
        <w:t>misma</w:t>
      </w:r>
      <w:r>
        <w:rPr>
          <w:spacing w:val="4"/>
        </w:rPr>
        <w:t> </w:t>
      </w:r>
      <w:r>
        <w:rPr/>
        <w:t>acta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comprenda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más</w:t>
      </w:r>
      <w:r>
        <w:rPr>
          <w:spacing w:val="5"/>
        </w:rPr>
        <w:t> </w:t>
      </w:r>
      <w:r>
        <w:rPr/>
        <w:t>infractores,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cada</w:t>
      </w:r>
      <w:r>
        <w:rPr>
          <w:spacing w:val="4"/>
        </w:rPr>
        <w:t> </w:t>
      </w:r>
      <w:r>
        <w:rPr/>
        <w:t>uno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ellos</w:t>
      </w:r>
      <w:r>
        <w:rPr>
          <w:spacing w:val="5"/>
        </w:rPr>
        <w:t> </w:t>
      </w:r>
      <w:r>
        <w:rPr/>
        <w:t>se</w:t>
      </w:r>
      <w:r>
        <w:rPr>
          <w:spacing w:val="-52"/>
        </w:rPr>
        <w:t> </w:t>
      </w:r>
      <w:r>
        <w:rPr/>
        <w:t>le</w:t>
      </w:r>
      <w:r>
        <w:rPr>
          <w:spacing w:val="-1"/>
        </w:rPr>
        <w:t> </w:t>
      </w:r>
      <w:r>
        <w:rPr/>
        <w:t>impondrá la</w:t>
      </w:r>
      <w:r>
        <w:rPr>
          <w:spacing w:val="1"/>
        </w:rPr>
        <w:t> </w:t>
      </w:r>
      <w:r>
        <w:rPr/>
        <w:t>sanción que corresponda.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08"/>
        <w:jc w:val="both"/>
      </w:pPr>
      <w:r>
        <w:rPr>
          <w:rFonts w:ascii="Arial" w:hAnsi="Arial"/>
          <w:b/>
        </w:rPr>
        <w:t>Artículo 78.- </w:t>
      </w:r>
      <w:r>
        <w:rPr/>
        <w:t>La facultad de las autoridades para imponer sanciones administrativas, prescribe en cinco</w:t>
      </w:r>
      <w:r>
        <w:rPr>
          <w:spacing w:val="1"/>
        </w:rPr>
        <w:t> </w:t>
      </w:r>
      <w:r>
        <w:rPr/>
        <w:t>años. Los términos de la prescripción serán continuos y se contarán desde el día en que se cometió la</w:t>
      </w:r>
      <w:r>
        <w:rPr>
          <w:spacing w:val="1"/>
        </w:rPr>
        <w:t> </w:t>
      </w:r>
      <w:r>
        <w:rPr/>
        <w:t>falta</w:t>
      </w:r>
      <w:r>
        <w:rPr>
          <w:spacing w:val="-1"/>
        </w:rPr>
        <w:t> </w:t>
      </w:r>
      <w:r>
        <w:rPr/>
        <w:t>o infracción administrativa</w:t>
      </w:r>
      <w:r>
        <w:rPr>
          <w:spacing w:val="-5"/>
        </w:rPr>
        <w:t> </w:t>
      </w:r>
      <w:r>
        <w:rPr/>
        <w:t>si fuere</w:t>
      </w:r>
      <w:r>
        <w:rPr>
          <w:spacing w:val="-6"/>
        </w:rPr>
        <w:t> </w:t>
      </w:r>
      <w:r>
        <w:rPr/>
        <w:t>consumada o,</w:t>
      </w:r>
      <w:r>
        <w:rPr>
          <w:spacing w:val="-2"/>
        </w:rPr>
        <w:t> </w:t>
      </w:r>
      <w:r>
        <w:rPr/>
        <w:t>desde que cesó si</w:t>
      </w:r>
      <w:r>
        <w:rPr>
          <w:spacing w:val="-1"/>
        </w:rPr>
        <w:t> </w:t>
      </w:r>
      <w:r>
        <w:rPr/>
        <w:t>fuere continua.</w:t>
      </w:r>
    </w:p>
    <w:p>
      <w:pPr>
        <w:spacing w:before="5"/>
        <w:ind w:left="535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5"/>
        <w:rPr>
          <w:rFonts w:ascii="Arial"/>
          <w:i/>
          <w:sz w:val="23"/>
        </w:rPr>
      </w:pPr>
    </w:p>
    <w:p>
      <w:pPr>
        <w:pStyle w:val="BodyText"/>
        <w:spacing w:before="95"/>
        <w:ind w:left="116" w:right="113"/>
        <w:jc w:val="both"/>
      </w:pPr>
      <w:r>
        <w:rPr>
          <w:rFonts w:ascii="Arial" w:hAnsi="Arial"/>
          <w:b/>
        </w:rPr>
        <w:t>Artículo 79</w:t>
      </w:r>
      <w:r>
        <w:rPr/>
        <w:t>.- Las resoluciones en las que se imponga alguna sanción, podrán ser impugnadas mediante</w:t>
      </w:r>
      <w:r>
        <w:rPr>
          <w:spacing w:val="1"/>
        </w:rPr>
        <w:t> </w:t>
      </w:r>
      <w:r>
        <w:rPr/>
        <w:t>los recursos previstos en esta Ley o bien, mediante Juicio ante el Tribunal Fiscal Administrativo del 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80</w:t>
      </w:r>
      <w:r>
        <w:rPr/>
        <w:t>.- La impugnación de los</w:t>
      </w:r>
      <w:r>
        <w:rPr>
          <w:spacing w:val="55"/>
        </w:rPr>
        <w:t> </w:t>
      </w:r>
      <w:r>
        <w:rPr/>
        <w:t>actos de la Autoridad Administrativa, interrumpe la prescripción,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 tanto la resolución definitiva no admita</w:t>
      </w:r>
      <w:r>
        <w:rPr>
          <w:spacing w:val="-1"/>
        </w:rPr>
        <w:t> </w:t>
      </w:r>
      <w:r>
        <w:rPr/>
        <w:t>ulterior</w:t>
      </w:r>
      <w:r>
        <w:rPr>
          <w:spacing w:val="-3"/>
        </w:rPr>
        <w:t> </w:t>
      </w:r>
      <w:r>
        <w:rPr/>
        <w:t>recurso.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/>
        <w:t>Los interesados podrán hacer valer la prescripción</w:t>
      </w:r>
      <w:r>
        <w:rPr>
          <w:spacing w:val="1"/>
        </w:rPr>
        <w:t> </w:t>
      </w:r>
      <w:r>
        <w:rPr/>
        <w:t>por vía de acción o excepción, sin embargo,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deberá declararla de oficio.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1"/>
        <w:ind w:left="3585"/>
      </w:pPr>
      <w:r>
        <w:rPr/>
        <w:t>TÍTULO</w:t>
      </w:r>
      <w:r>
        <w:rPr>
          <w:spacing w:val="-1"/>
        </w:rPr>
        <w:t> </w:t>
      </w:r>
      <w:r>
        <w:rPr/>
        <w:t>SÉPTIMO</w:t>
      </w:r>
    </w:p>
    <w:p>
      <w:pPr>
        <w:spacing w:before="0"/>
        <w:ind w:left="658" w:right="6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ADMINISTRATIVOS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81</w:t>
      </w:r>
      <w:r>
        <w:rPr/>
        <w:t>.- El afectado por las resoluciones administrativas, podrá optar entre interponer el recurso de</w:t>
      </w:r>
      <w:r>
        <w:rPr>
          <w:spacing w:val="1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promover 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nulidad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16" w:right="109"/>
        <w:jc w:val="both"/>
      </w:pPr>
      <w:r>
        <w:rPr/>
        <w:t>Para acudir ante Tribunal Fiscal Administrativo, cuando se haya interpuesto un recurso, será requisito su</w:t>
      </w:r>
      <w:r>
        <w:rPr>
          <w:spacing w:val="1"/>
        </w:rPr>
        <w:t> </w:t>
      </w:r>
      <w:r>
        <w:rPr/>
        <w:t>previo</w:t>
      </w:r>
      <w:r>
        <w:rPr>
          <w:spacing w:val="-1"/>
        </w:rPr>
        <w:t> </w:t>
      </w:r>
      <w:r>
        <w:rPr/>
        <w:t>desistimiento.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/>
        <w:t>Resuelto el recurso de revisión, el afectado podrá acudir en juicio de nulidad ante el Tribunal Fiscal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</w:t>
      </w:r>
      <w:r>
        <w:rPr/>
        <w:t>.-</w:t>
      </w:r>
      <w:r>
        <w:rPr>
          <w:spacing w:val="-5"/>
        </w:rPr>
        <w:t> </w:t>
      </w:r>
      <w:r>
        <w:rPr/>
        <w:t>Contra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administrativos,</w:t>
      </w:r>
      <w:r>
        <w:rPr>
          <w:spacing w:val="2"/>
        </w:rPr>
        <w:t> </w:t>
      </w:r>
      <w:r>
        <w:rPr/>
        <w:t>se</w:t>
      </w:r>
      <w:r>
        <w:rPr>
          <w:spacing w:val="-7"/>
        </w:rPr>
        <w:t> </w:t>
      </w:r>
      <w:r>
        <w:rPr/>
        <w:t>podrán</w:t>
      </w:r>
      <w:r>
        <w:rPr>
          <w:spacing w:val="-2"/>
        </w:rPr>
        <w:t> </w:t>
      </w:r>
      <w:r>
        <w:rPr/>
        <w:t>interponer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previstos</w:t>
      </w:r>
      <w:r>
        <w:rPr>
          <w:spacing w:val="-1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/>
        <w:t>Contra</w:t>
      </w:r>
      <w:r>
        <w:rPr>
          <w:spacing w:val="8"/>
        </w:rPr>
        <w:t> </w:t>
      </w:r>
      <w:r>
        <w:rPr/>
        <w:t>las</w:t>
      </w:r>
      <w:r>
        <w:rPr>
          <w:spacing w:val="11"/>
        </w:rPr>
        <w:t> </w:t>
      </w:r>
      <w:r>
        <w:rPr/>
        <w:t>resoluciones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mero</w:t>
      </w:r>
      <w:r>
        <w:rPr>
          <w:spacing w:val="8"/>
        </w:rPr>
        <w:t> </w:t>
      </w:r>
      <w:r>
        <w:rPr/>
        <w:t>trámite,</w:t>
      </w:r>
      <w:r>
        <w:rPr>
          <w:spacing w:val="12"/>
        </w:rPr>
        <w:t> </w:t>
      </w:r>
      <w:r>
        <w:rPr/>
        <w:t>distintas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versen</w:t>
      </w:r>
      <w:r>
        <w:rPr>
          <w:spacing w:val="8"/>
        </w:rPr>
        <w:t> </w:t>
      </w:r>
      <w:r>
        <w:rPr/>
        <w:t>sobre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fondo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asunto,</w:t>
      </w:r>
      <w:r>
        <w:rPr>
          <w:spacing w:val="12"/>
        </w:rPr>
        <w:t> </w:t>
      </w:r>
      <w:r>
        <w:rPr/>
        <w:t>procederá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 de revocación.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/>
        <w:t>El recurso de revocación se interpondrá, dentro del término de cinco días hábiles subsecuentes a la</w:t>
      </w:r>
      <w:r>
        <w:rPr>
          <w:spacing w:val="1"/>
        </w:rPr>
        <w:t> </w:t>
      </w:r>
      <w:r>
        <w:rPr/>
        <w:t>notificación del acto impugnado, ante la propia Autoridad que lo emitió, quien conocerá del mismo y</w:t>
      </w:r>
      <w:r>
        <w:rPr>
          <w:spacing w:val="1"/>
        </w:rPr>
        <w:t> </w:t>
      </w:r>
      <w:r>
        <w:rPr/>
        <w:t>resolverá.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2"/>
        <w:jc w:val="both"/>
      </w:pPr>
      <w:r>
        <w:rPr/>
        <w:t>Al interponerse el recurso, deberán expresarse los agravios en que se funda, y podrán ofrecerse las</w:t>
      </w:r>
      <w:r>
        <w:rPr>
          <w:spacing w:val="1"/>
        </w:rPr>
        <w:t> </w:t>
      </w:r>
      <w:r>
        <w:rPr/>
        <w:t>pruebas que se estimen pertinentes, escrito del que se dará vista a las otras partes si las hubiere, para</w:t>
      </w:r>
      <w:r>
        <w:rPr>
          <w:spacing w:val="1"/>
        </w:rPr>
        <w:t> </w:t>
      </w:r>
      <w:r>
        <w:rPr/>
        <w:t>que en el término de tres días hábiles manifiesten lo que a su derecho convenga. Desahogada la vista o</w:t>
      </w:r>
      <w:r>
        <w:rPr>
          <w:spacing w:val="1"/>
        </w:rPr>
        <w:t> </w:t>
      </w:r>
      <w:r>
        <w:rPr/>
        <w:t>transcurrido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señalado,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resolverá 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hábil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5"/>
      </w:pPr>
    </w:p>
    <w:p>
      <w:pPr>
        <w:pStyle w:val="BodyText"/>
        <w:ind w:left="116"/>
        <w:jc w:val="both"/>
      </w:pP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revocación, sólo</w:t>
      </w:r>
      <w:r>
        <w:rPr>
          <w:spacing w:val="-3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Juicio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83</w:t>
      </w:r>
      <w:r>
        <w:rPr/>
        <w:t>.- Contra las resoluciones que versan sobre el fondo del asunto, procede el recurso 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interpondrá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resolvió,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subsecuentes a aquél en que</w:t>
      </w:r>
      <w:r>
        <w:rPr>
          <w:spacing w:val="-1"/>
        </w:rPr>
        <w:t> </w:t>
      </w:r>
      <w:r>
        <w:rPr/>
        <w:t>hubiere surtido efectos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notificación.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07"/>
        <w:jc w:val="both"/>
      </w:pPr>
      <w:r>
        <w:rPr/>
        <w:t>Al interponerse el recurso, deberán expresarse los agravios y podrán ofrecerse las pruebas que se</w:t>
      </w:r>
      <w:r>
        <w:rPr>
          <w:spacing w:val="1"/>
        </w:rPr>
        <w:t> </w:t>
      </w:r>
      <w:r>
        <w:rPr/>
        <w:t>estimen pertinentes, escrito del que se dará vista a las otras partes si las hubiere, para que manifiesten lo</w:t>
      </w:r>
      <w:r>
        <w:rPr>
          <w:spacing w:val="1"/>
        </w:rPr>
        <w:t> </w:t>
      </w:r>
      <w:r>
        <w:rPr/>
        <w:t>que a su derecho convenga ante el Superior Jerárquico, a quien se remitirá el expediente al día hábil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para que conozca del recurso y</w:t>
      </w:r>
      <w:r>
        <w:rPr>
          <w:spacing w:val="1"/>
        </w:rPr>
        <w:t> </w:t>
      </w:r>
      <w:r>
        <w:rPr/>
        <w:t>lo resuelva.</w:t>
      </w:r>
    </w:p>
    <w:p>
      <w:pPr>
        <w:spacing w:after="0" w:line="237" w:lineRule="auto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11"/>
        <w:jc w:val="both"/>
      </w:pPr>
      <w:r>
        <w:rPr>
          <w:rFonts w:ascii="Arial" w:hAnsi="Arial"/>
          <w:b/>
        </w:rPr>
        <w:t>Artículo 84.</w:t>
      </w:r>
      <w:r>
        <w:rPr/>
        <w:t>- El Superior Jerárquico al recibir el expediente, lo radicará y resolverá si lo admite o lo</w:t>
      </w:r>
      <w:r>
        <w:rPr>
          <w:spacing w:val="1"/>
        </w:rPr>
        <w:t> </w:t>
      </w:r>
      <w:r>
        <w:rPr/>
        <w:t>desecha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no satisfacer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I.-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expresión de</w:t>
      </w:r>
      <w:r>
        <w:rPr>
          <w:spacing w:val="-1"/>
        </w:rPr>
        <w:t> </w:t>
      </w:r>
      <w:r>
        <w:rPr/>
        <w:t>agravios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/>
        <w:jc w:val="both"/>
      </w:pPr>
      <w:r>
        <w:rPr/>
        <w:t>II.-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interposición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85</w:t>
      </w:r>
      <w:r>
        <w:rPr/>
        <w:t>.- Contra el acto que admita o deseche el recurso de revisión, el afectado podrá acudir en</w:t>
      </w:r>
      <w:r>
        <w:rPr>
          <w:spacing w:val="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 nulidad ante el Tribunal</w:t>
      </w:r>
      <w:r>
        <w:rPr>
          <w:spacing w:val="1"/>
        </w:rPr>
        <w:t> </w:t>
      </w:r>
      <w:r>
        <w:rPr/>
        <w:t>Fiscal Administrativo.</w:t>
      </w:r>
    </w:p>
    <w:p>
      <w:pPr>
        <w:pStyle w:val="BodyText"/>
        <w:spacing w:before="2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86</w:t>
      </w:r>
      <w:r>
        <w:rPr/>
        <w:t>.- Es improcedente el recurso de revisión, cuando se haga valer contra actos administrativos</w:t>
      </w:r>
      <w:r>
        <w:rPr>
          <w:spacing w:val="1"/>
        </w:rPr>
        <w:t> </w:t>
      </w:r>
      <w:r>
        <w:rPr/>
        <w:t>que: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I.-</w:t>
      </w:r>
      <w:r>
        <w:rPr>
          <w:spacing w:val="1"/>
        </w:rPr>
        <w:t> </w:t>
      </w:r>
      <w:r>
        <w:rPr/>
        <w:t>No</w:t>
      </w:r>
      <w:r>
        <w:rPr>
          <w:spacing w:val="-5"/>
        </w:rPr>
        <w:t> </w:t>
      </w:r>
      <w:r>
        <w:rPr/>
        <w:t>afecten</w:t>
      </w:r>
      <w:r>
        <w:rPr>
          <w:spacing w:val="-1"/>
        </w:rPr>
        <w:t> </w:t>
      </w:r>
      <w:r>
        <w:rPr/>
        <w:t>el interés</w:t>
      </w:r>
      <w:r>
        <w:rPr>
          <w:spacing w:val="-4"/>
        </w:rPr>
        <w:t> </w:t>
      </w:r>
      <w:r>
        <w:rPr/>
        <w:t>jurídico del</w:t>
      </w:r>
      <w:r>
        <w:rPr>
          <w:spacing w:val="1"/>
        </w:rPr>
        <w:t> </w:t>
      </w:r>
      <w:r>
        <w:rPr/>
        <w:t>recurrente;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II.-</w:t>
      </w:r>
      <w:r>
        <w:rPr>
          <w:spacing w:val="-5"/>
        </w:rPr>
        <w:t> </w:t>
      </w:r>
      <w:r>
        <w:rPr/>
        <w:t>Sean</w:t>
      </w:r>
      <w:r>
        <w:rPr>
          <w:spacing w:val="-1"/>
        </w:rPr>
        <w:t> </w:t>
      </w:r>
      <w:r>
        <w:rPr/>
        <w:t>resoluciones dictadas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sentencia;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/>
        <w:t>III.- Hayan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impugnados ante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/>
        <w:t>IV.- Se hayan consentido, entendiéndose por consentimiento aquellos contra los que no se promovió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en el plazo señalado por</w:t>
      </w:r>
      <w:r>
        <w:rPr>
          <w:spacing w:val="1"/>
        </w:rPr>
        <w:t> </w:t>
      </w:r>
      <w:r>
        <w:rPr/>
        <w:t>esta Ley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  <w:jc w:val="both"/>
      </w:pPr>
      <w:r>
        <w:rPr/>
        <w:t>V.- Se</w:t>
      </w:r>
      <w:r>
        <w:rPr>
          <w:spacing w:val="-6"/>
        </w:rPr>
        <w:t> </w:t>
      </w:r>
      <w:r>
        <w:rPr/>
        <w:t>hayan</w:t>
      </w:r>
      <w:r>
        <w:rPr>
          <w:spacing w:val="-1"/>
        </w:rPr>
        <w:t> </w:t>
      </w:r>
      <w:r>
        <w:rPr/>
        <w:t>consumado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irreparable.</w:t>
      </w:r>
    </w:p>
    <w:p>
      <w:pPr>
        <w:pStyle w:val="BodyText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87</w:t>
      </w:r>
      <w:r>
        <w:rPr/>
        <w:t>.- En la substanciación de los recursos de revocación y revisión, se admitirán toda clase de</w:t>
      </w:r>
      <w:r>
        <w:rPr>
          <w:spacing w:val="1"/>
        </w:rPr>
        <w:t> </w:t>
      </w:r>
      <w:r>
        <w:rPr/>
        <w:t>pruebas, excepto la testimonial y la confesional de las Autoridades. No se considerará comprendida en</w:t>
      </w:r>
      <w:r>
        <w:rPr>
          <w:spacing w:val="1"/>
        </w:rPr>
        <w:t> </w:t>
      </w:r>
      <w:r>
        <w:rPr/>
        <w:t>esta prohibición, la petición de informes a las Autoridades en la materia, respecto de hechos que consten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 agregados.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supervenientes,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no se haya dictado la resolución</w:t>
      </w:r>
      <w:r>
        <w:rPr>
          <w:spacing w:val="-1"/>
        </w:rPr>
        <w:t> </w:t>
      </w:r>
      <w:r>
        <w:rPr/>
        <w:t>del recurso.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2"/>
        <w:jc w:val="both"/>
      </w:pPr>
      <w:r>
        <w:rPr/>
        <w:t>Hará prueba plena, la confesión expresa del recurrente, las presunciones legales, así como los hechos</w:t>
      </w:r>
      <w:r>
        <w:rPr>
          <w:spacing w:val="1"/>
        </w:rPr>
        <w:t> </w:t>
      </w:r>
      <w:r>
        <w:rPr/>
        <w:t>legalmente afirmados por la Autoridad en documentos públicos, pero si en estos últimos, se contienen</w:t>
      </w:r>
      <w:r>
        <w:rPr>
          <w:spacing w:val="1"/>
        </w:rPr>
        <w:t> </w:t>
      </w:r>
      <w:r>
        <w:rPr/>
        <w:t>declaraciones de verdad y manifestaciones de hechos de particulares, los documentos sólo prueban</w:t>
      </w:r>
      <w:r>
        <w:rPr>
          <w:spacing w:val="1"/>
        </w:rPr>
        <w:t> </w:t>
      </w:r>
      <w:r>
        <w:rPr/>
        <w:t>plenamente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expidió,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hicieron</w:t>
      </w:r>
      <w:r>
        <w:rPr>
          <w:spacing w:val="-2"/>
        </w:rPr>
        <w:t> </w:t>
      </w:r>
      <w:r>
        <w:rPr/>
        <w:t>tales</w:t>
      </w:r>
      <w:r>
        <w:rPr>
          <w:spacing w:val="-1"/>
        </w:rPr>
        <w:t> </w:t>
      </w:r>
      <w:r>
        <w:rPr/>
        <w:t>declaraciones o</w:t>
      </w:r>
      <w:r>
        <w:rPr>
          <w:spacing w:val="-2"/>
        </w:rPr>
        <w:t> </w:t>
      </w:r>
      <w:r>
        <w:rPr/>
        <w:t>manifestaciones.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0"/>
        <w:jc w:val="both"/>
      </w:pPr>
      <w:r>
        <w:rPr>
          <w:rFonts w:ascii="Arial" w:hAnsi="Arial"/>
          <w:b/>
        </w:rPr>
        <w:t>Artículo 88</w:t>
      </w:r>
      <w:r>
        <w:rPr/>
        <w:t>.- La Autoridad Administrativa dictará la resolución que corresponda, en un término de treinta</w:t>
      </w:r>
      <w:r>
        <w:rPr>
          <w:spacing w:val="1"/>
        </w:rPr>
        <w:t> </w:t>
      </w:r>
      <w:r>
        <w:rPr/>
        <w:t>días hábiles contados a partir de la recepción del escrito en que se interponga el recurso, la que se</w:t>
      </w:r>
      <w:r>
        <w:rPr>
          <w:spacing w:val="1"/>
        </w:rPr>
        <w:t> </w:t>
      </w:r>
      <w:r>
        <w:rPr/>
        <w:t>notificará</w:t>
      </w:r>
      <w:r>
        <w:rPr>
          <w:spacing w:val="-1"/>
        </w:rPr>
        <w:t> </w:t>
      </w:r>
      <w:r>
        <w:rPr/>
        <w:t>personalmente al recurrente.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89</w:t>
      </w:r>
      <w:r>
        <w:rPr/>
        <w:t>.- La resolución del recurso de revisión se fundará en derecho y examinará todos y cada uno</w:t>
      </w:r>
      <w:r>
        <w:rPr>
          <w:spacing w:val="1"/>
        </w:rPr>
        <w:t> </w:t>
      </w:r>
      <w:r>
        <w:rPr/>
        <w:t>de los agravios hechos valer por el recurrente, con la facultad de invocar hechos notorios, pero cuando</w:t>
      </w:r>
      <w:r>
        <w:rPr>
          <w:spacing w:val="1"/>
        </w:rPr>
        <w:t> </w:t>
      </w:r>
      <w:r>
        <w:rPr/>
        <w:t>uno de los agravios sea suficiente para desvirtuar la validez del acto impugnado, bastará con el examen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 punto.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3"/>
        <w:jc w:val="both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examinar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separadamente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agravios,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razonamientos del recurrente, a efecto de resolver la cuestión planteada, pero sin cambiar los hechos</w:t>
      </w:r>
      <w:r>
        <w:rPr>
          <w:spacing w:val="1"/>
        </w:rPr>
        <w:t> </w:t>
      </w:r>
      <w:r>
        <w:rPr/>
        <w:t>expuestos en el recurso.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6" w:right="1155"/>
      </w:pPr>
      <w:r>
        <w:rPr>
          <w:rFonts w:ascii="Arial" w:hAnsi="Arial"/>
          <w:b/>
        </w:rPr>
        <w:t>Artículo 90</w:t>
      </w:r>
      <w:r>
        <w:rPr/>
        <w:t>.- La resolución del recurso de revisión tendrá cualquiera de los siguientes efectos:</w:t>
      </w:r>
      <w:r>
        <w:rPr>
          <w:spacing w:val="-53"/>
        </w:rPr>
        <w:t> </w:t>
      </w:r>
      <w:r>
        <w:rPr/>
        <w:t>I.-</w:t>
      </w:r>
      <w:r>
        <w:rPr>
          <w:spacing w:val="1"/>
        </w:rPr>
        <w:t> </w:t>
      </w:r>
      <w:r>
        <w:rPr/>
        <w:t>Declararlo improcedente;</w:t>
      </w:r>
    </w:p>
    <w:p>
      <w:pPr>
        <w:pStyle w:val="BodyText"/>
        <w:spacing w:line="227" w:lineRule="exact"/>
        <w:ind w:left="116"/>
      </w:pPr>
      <w:r>
        <w:rPr/>
        <w:t>II.-</w:t>
      </w:r>
      <w:r>
        <w:rPr>
          <w:spacing w:val="-5"/>
        </w:rPr>
        <w:t> </w:t>
      </w:r>
      <w:r>
        <w:rPr/>
        <w:t>Confirmar la</w:t>
      </w:r>
      <w:r>
        <w:rPr>
          <w:spacing w:val="-6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impugnada</w:t>
      </w:r>
      <w:r>
        <w:rPr>
          <w:spacing w:val="-1"/>
        </w:rPr>
        <w:t> </w:t>
      </w:r>
      <w:r>
        <w:rPr/>
        <w:t>y</w:t>
      </w:r>
    </w:p>
    <w:p>
      <w:pPr>
        <w:spacing w:after="0" w:line="227" w:lineRule="exact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11"/>
        <w:jc w:val="both"/>
      </w:pPr>
      <w:r>
        <w:rPr/>
        <w:t>III.- Revocar o modificar la resolución impugnada, dictando una nueva que la sustituya, cuando el recurso</w:t>
      </w:r>
      <w:r>
        <w:rPr>
          <w:spacing w:val="1"/>
        </w:rPr>
        <w:t> </w:t>
      </w:r>
      <w:r>
        <w:rPr/>
        <w:t>interpuesto</w:t>
      </w:r>
      <w:r>
        <w:rPr>
          <w:spacing w:val="-1"/>
        </w:rPr>
        <w:t> </w:t>
      </w:r>
      <w:r>
        <w:rPr/>
        <w:t>sea total o</w:t>
      </w:r>
      <w:r>
        <w:rPr>
          <w:spacing w:val="1"/>
        </w:rPr>
        <w:t> </w:t>
      </w:r>
      <w:r>
        <w:rPr/>
        <w:t>parcialmente</w:t>
      </w:r>
      <w:r>
        <w:rPr>
          <w:spacing w:val="-5"/>
        </w:rPr>
        <w:t> </w:t>
      </w:r>
      <w:r>
        <w:rPr/>
        <w:t>resuelto a favor</w:t>
      </w:r>
      <w:r>
        <w:rPr>
          <w:spacing w:val="-3"/>
        </w:rPr>
        <w:t> </w:t>
      </w:r>
      <w:r>
        <w:rPr/>
        <w:t>del recurrente.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91</w:t>
      </w:r>
      <w:r>
        <w:rPr/>
        <w:t>.- En caso de que la resolución recaída al recurso amerite ejecución, la Autoridad de origen,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se precisen en su</w:t>
      </w:r>
      <w:r>
        <w:rPr>
          <w:spacing w:val="-5"/>
        </w:rPr>
        <w:t> </w:t>
      </w:r>
      <w:r>
        <w:rPr/>
        <w:t>texto.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92</w:t>
      </w:r>
      <w:r>
        <w:rPr/>
        <w:t>.- La Autoridad que conozca de cualquiera de los recursos previstos en esta Ley, podrá</w:t>
      </w:r>
      <w:r>
        <w:rPr>
          <w:spacing w:val="1"/>
        </w:rPr>
        <w:t> </w:t>
      </w:r>
      <w:r>
        <w:rPr/>
        <w:t>ordenar la suspensión de</w:t>
      </w:r>
      <w:r>
        <w:rPr>
          <w:spacing w:val="-1"/>
        </w:rPr>
        <w:t> </w:t>
      </w:r>
      <w:r>
        <w:rPr/>
        <w:t>la ejecución del</w:t>
      </w:r>
      <w:r>
        <w:rPr>
          <w:spacing w:val="-1"/>
        </w:rPr>
        <w:t> </w:t>
      </w:r>
      <w:r>
        <w:rPr/>
        <w:t>acto impugnado,</w:t>
      </w:r>
      <w:r>
        <w:rPr>
          <w:spacing w:val="3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I.- Lo</w:t>
      </w:r>
      <w:r>
        <w:rPr>
          <w:spacing w:val="-5"/>
        </w:rPr>
        <w:t> </w:t>
      </w:r>
      <w:r>
        <w:rPr/>
        <w:t>solicite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interesado;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" w:right="1248"/>
      </w:pPr>
      <w:r>
        <w:rPr/>
        <w:t>II.- No se cause perjuicio al interés social, ni se contravengan disposiciones de orden público;</w:t>
      </w:r>
      <w:r>
        <w:rPr>
          <w:spacing w:val="-53"/>
        </w:rPr>
        <w:t> </w:t>
      </w:r>
      <w:r>
        <w:rPr/>
        <w:t>III.-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se trate de infractores</w:t>
      </w:r>
      <w:r>
        <w:rPr>
          <w:spacing w:val="1"/>
        </w:rPr>
        <w:t> </w:t>
      </w:r>
      <w:r>
        <w:rPr/>
        <w:t>reincidentes;</w:t>
      </w:r>
    </w:p>
    <w:p>
      <w:pPr>
        <w:pStyle w:val="BodyText"/>
        <w:spacing w:line="475" w:lineRule="auto" w:before="2"/>
        <w:ind w:left="116" w:right="1240"/>
      </w:pPr>
      <w:r>
        <w:rPr/>
        <w:t>IV.- De ejecutarse la resolución, pueda causar daños de difícil reparación para el recurrente y</w:t>
      </w:r>
      <w:r>
        <w:rPr>
          <w:spacing w:val="-53"/>
        </w:rPr>
        <w:t> </w:t>
      </w:r>
      <w:r>
        <w:rPr/>
        <w:t>V.- Se</w:t>
      </w:r>
      <w:r>
        <w:rPr>
          <w:spacing w:val="-6"/>
        </w:rPr>
        <w:t> </w:t>
      </w:r>
      <w:r>
        <w:rPr/>
        <w:t>garantice</w:t>
      </w:r>
      <w:r>
        <w:rPr>
          <w:spacing w:val="-1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no-ejecución,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formas siguientes.</w:t>
      </w:r>
    </w:p>
    <w:p>
      <w:pPr>
        <w:pStyle w:val="BodyText"/>
        <w:spacing w:line="482" w:lineRule="auto" w:before="7"/>
        <w:ind w:left="116" w:right="6474"/>
      </w:pPr>
      <w:r>
        <w:rPr/>
        <w:t>a.- Depósito de dinero en efectivo;</w:t>
      </w:r>
      <w:r>
        <w:rPr>
          <w:spacing w:val="-53"/>
        </w:rPr>
        <w:t> </w:t>
      </w:r>
      <w:r>
        <w:rPr/>
        <w:t>b.-</w:t>
      </w:r>
      <w:r>
        <w:rPr>
          <w:spacing w:val="1"/>
        </w:rPr>
        <w:t> </w:t>
      </w:r>
      <w:r>
        <w:rPr/>
        <w:t>Prenda o hipoteca;</w:t>
      </w:r>
    </w:p>
    <w:p>
      <w:pPr>
        <w:pStyle w:val="BodyText"/>
        <w:ind w:left="116" w:right="919"/>
      </w:pPr>
      <w:r>
        <w:rPr/>
        <w:t>c.- Fianza otorgada que no gozará de los beneficios de orden y excusión otorgada por Institución</w:t>
      </w:r>
      <w:r>
        <w:rPr>
          <w:spacing w:val="-53"/>
        </w:rPr>
        <w:t> </w:t>
      </w:r>
      <w:r>
        <w:rPr/>
        <w:t>autorizada;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75" w:lineRule="auto"/>
        <w:ind w:left="116" w:right="1822"/>
        <w:jc w:val="both"/>
      </w:pPr>
      <w:r>
        <w:rPr/>
        <w:t>d.- Obligación solidaria asumida por tercero que compruebe su idoneidad y solvencia y</w:t>
      </w:r>
      <w:r>
        <w:rPr>
          <w:spacing w:val="-53"/>
        </w:rPr>
        <w:t> </w:t>
      </w:r>
      <w:r>
        <w:rPr/>
        <w:t>e.-</w:t>
      </w:r>
      <w:r>
        <w:rPr>
          <w:spacing w:val="1"/>
        </w:rPr>
        <w:t> </w:t>
      </w:r>
      <w:r>
        <w:rPr/>
        <w:t>Embargo en la vía administrativa.</w:t>
      </w:r>
    </w:p>
    <w:p>
      <w:pPr>
        <w:pStyle w:val="BodyText"/>
        <w:spacing w:before="6"/>
        <w:ind w:left="116" w:right="109"/>
        <w:jc w:val="both"/>
      </w:pPr>
      <w:r>
        <w:rPr>
          <w:rFonts w:ascii="Arial" w:hAnsi="Arial"/>
          <w:b/>
        </w:rPr>
        <w:t>Artículo 93</w:t>
      </w:r>
      <w:r>
        <w:rPr/>
        <w:t>.- Al concederse la suspensión, deberá establecerse el monto de la garantía por la no-</w:t>
      </w:r>
      <w:r>
        <w:rPr>
          <w:spacing w:val="1"/>
        </w:rPr>
        <w:t> </w:t>
      </w:r>
      <w:r>
        <w:rPr/>
        <w:t>ejecución, el cual nunca excederá del doble de la cuestión debatida. La suspensión concedida no surtirá</w:t>
      </w:r>
      <w:r>
        <w:rPr>
          <w:spacing w:val="1"/>
        </w:rPr>
        <w:t> </w:t>
      </w:r>
      <w:r>
        <w:rPr/>
        <w:t>efectos si no se otorgan cualquiera de las garantías señaladas en el Artículo anterior, dentro de los cinco</w:t>
      </w:r>
      <w:r>
        <w:rPr>
          <w:spacing w:val="1"/>
        </w:rPr>
        <w:t> </w:t>
      </w:r>
      <w:r>
        <w:rPr/>
        <w:t>días hábiles siguientes 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notificado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concedido.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1"/>
        <w:ind w:left="653" w:right="6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IMPUGNACIÓN 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NOTIFICACIONES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94</w:t>
      </w:r>
      <w:r>
        <w:rPr/>
        <w:t>.-</w:t>
      </w:r>
      <w:r>
        <w:rPr>
          <w:spacing w:val="29"/>
        </w:rPr>
        <w:t> </w:t>
      </w:r>
      <w:r>
        <w:rPr/>
        <w:t>Las</w:t>
      </w:r>
      <w:r>
        <w:rPr>
          <w:spacing w:val="33"/>
        </w:rPr>
        <w:t> </w:t>
      </w:r>
      <w:r>
        <w:rPr/>
        <w:t>notificaciones</w:t>
      </w:r>
      <w:r>
        <w:rPr>
          <w:spacing w:val="34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hicieren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forma</w:t>
      </w:r>
      <w:r>
        <w:rPr>
          <w:spacing w:val="32"/>
        </w:rPr>
        <w:t> </w:t>
      </w:r>
      <w:r>
        <w:rPr/>
        <w:t>distinta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prevenida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esta</w:t>
      </w:r>
      <w:r>
        <w:rPr>
          <w:spacing w:val="32"/>
        </w:rPr>
        <w:t> </w:t>
      </w:r>
      <w:r>
        <w:rPr/>
        <w:t>Ley,</w:t>
      </w:r>
      <w:r>
        <w:rPr>
          <w:spacing w:val="31"/>
        </w:rPr>
        <w:t> </w:t>
      </w:r>
      <w:r>
        <w:rPr/>
        <w:t>serán</w:t>
      </w:r>
      <w:r>
        <w:rPr>
          <w:spacing w:val="-54"/>
        </w:rPr>
        <w:t> </w:t>
      </w:r>
      <w:r>
        <w:rPr/>
        <w:t>nulas.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agraviada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hecha</w:t>
      </w:r>
      <w:r>
        <w:rPr>
          <w:spacing w:val="-53"/>
        </w:rPr>
        <w:t> </w:t>
      </w:r>
      <w:r>
        <w:rPr/>
        <w:t>indebidamente. Igual derecho existirá en caso de omisión de notificación. Si la parte afectada se hubiere</w:t>
      </w:r>
      <w:r>
        <w:rPr>
          <w:spacing w:val="1"/>
        </w:rPr>
        <w:t> </w:t>
      </w:r>
      <w:r>
        <w:rPr/>
        <w:t>manifestado en el Procedimiento, sabedora de la providencia, sin promover la nulidad, la notificación</w:t>
      </w:r>
      <w:r>
        <w:rPr>
          <w:spacing w:val="1"/>
        </w:rPr>
        <w:t> </w:t>
      </w:r>
      <w:r>
        <w:rPr/>
        <w:t>surtirá</w:t>
      </w:r>
      <w:r>
        <w:rPr>
          <w:spacing w:val="-1"/>
        </w:rPr>
        <w:t> </w:t>
      </w:r>
      <w:r>
        <w:rPr/>
        <w:t>desde entonces</w:t>
      </w:r>
      <w:r>
        <w:rPr>
          <w:spacing w:val="1"/>
        </w:rPr>
        <w:t> </w:t>
      </w:r>
      <w:r>
        <w:rPr/>
        <w:t>sus</w:t>
      </w:r>
      <w:r>
        <w:rPr>
          <w:spacing w:val="-4"/>
        </w:rPr>
        <w:t> </w:t>
      </w:r>
      <w:r>
        <w:rPr/>
        <w:t>efectos,</w:t>
      </w:r>
      <w:r>
        <w:rPr>
          <w:spacing w:val="3"/>
        </w:rPr>
        <w:t> </w:t>
      </w:r>
      <w:r>
        <w:rPr/>
        <w:t>como</w:t>
      </w:r>
      <w:r>
        <w:rPr>
          <w:spacing w:val="-5"/>
        </w:rPr>
        <w:t> </w:t>
      </w:r>
      <w:r>
        <w:rPr/>
        <w:t>si estuviese</w:t>
      </w:r>
      <w:r>
        <w:rPr>
          <w:spacing w:val="-1"/>
        </w:rPr>
        <w:t> </w:t>
      </w:r>
      <w:r>
        <w:rPr/>
        <w:t>legalmente hecha.</w:t>
      </w:r>
    </w:p>
    <w:p>
      <w:pPr>
        <w:pStyle w:val="BodyText"/>
        <w:spacing w:before="3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95</w:t>
      </w:r>
      <w:r>
        <w:rPr/>
        <w:t>.- La nulidad de una notificación, se reclamará en la promoción subsecuente a cualquier acto</w:t>
      </w:r>
      <w:r>
        <w:rPr>
          <w:spacing w:val="1"/>
        </w:rPr>
        <w:t> </w:t>
      </w:r>
      <w:r>
        <w:rPr/>
        <w:t>que implique conocimiento tácito o expreso de la notificación, pues de no hacerlo, la notificación quedará</w:t>
      </w:r>
      <w:r>
        <w:rPr>
          <w:spacing w:val="1"/>
        </w:rPr>
        <w:t> </w:t>
      </w:r>
      <w:r>
        <w:rPr/>
        <w:t>firme.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5"/>
        <w:jc w:val="both"/>
      </w:pPr>
      <w:r>
        <w:rPr>
          <w:rFonts w:ascii="Arial" w:hAnsi="Arial"/>
          <w:b/>
        </w:rPr>
        <w:t>Artículo 96.- </w:t>
      </w:r>
      <w:r>
        <w:rPr/>
        <w:t>La Autoridad que conozca del Procedimiento Administrativo, conocerá también del recurso,</w:t>
      </w:r>
      <w:r>
        <w:rPr>
          <w:spacing w:val="1"/>
        </w:rPr>
        <w:t> </w:t>
      </w:r>
      <w:r>
        <w:rPr/>
        <w:t>ordenando el desahogo de las pruebas que se hubieren ofrecido y previo estudio de los agravios, lo</w:t>
      </w:r>
      <w:r>
        <w:rPr>
          <w:spacing w:val="1"/>
        </w:rPr>
        <w:t> </w:t>
      </w:r>
      <w:r>
        <w:rPr/>
        <w:t>resolverá.</w:t>
      </w:r>
    </w:p>
    <w:p>
      <w:pPr>
        <w:spacing w:after="0" w:line="237" w:lineRule="auto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133"/>
        <w:ind w:left="116" w:right="108"/>
        <w:jc w:val="both"/>
      </w:pPr>
      <w:r>
        <w:rPr>
          <w:rFonts w:ascii="Arial" w:hAnsi="Arial"/>
          <w:b/>
        </w:rPr>
        <w:t>Artículo 97.- </w:t>
      </w:r>
      <w:r>
        <w:rPr/>
        <w:t>Si se resuelve que no hubo notificación o que la que se practicó fue en forma diferente a lo</w:t>
      </w:r>
      <w:r>
        <w:rPr>
          <w:spacing w:val="1"/>
        </w:rPr>
        <w:t> </w:t>
      </w:r>
      <w:r>
        <w:rPr/>
        <w:t>previsto por esta Ley, se ordenará su reposición para que se ejecute en los términos previstos, los actos</w:t>
      </w:r>
      <w:r>
        <w:rPr>
          <w:spacing w:val="1"/>
        </w:rPr>
        <w:t> </w:t>
      </w:r>
      <w:r>
        <w:rPr/>
        <w:t>subsecuentes a la</w:t>
      </w:r>
      <w:r>
        <w:rPr>
          <w:spacing w:val="-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indebida,</w:t>
      </w:r>
      <w:r>
        <w:rPr>
          <w:spacing w:val="3"/>
        </w:rPr>
        <w:t> </w:t>
      </w:r>
      <w:r>
        <w:rPr/>
        <w:t>se</w:t>
      </w:r>
      <w:r>
        <w:rPr>
          <w:spacing w:val="-1"/>
        </w:rPr>
        <w:t> </w:t>
      </w:r>
      <w:r>
        <w:rPr/>
        <w:t>declararán</w:t>
      </w:r>
      <w:r>
        <w:rPr>
          <w:spacing w:val="-1"/>
        </w:rPr>
        <w:t> </w:t>
      </w:r>
      <w:r>
        <w:rPr/>
        <w:t>nulos.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98.-</w:t>
      </w:r>
      <w:r>
        <w:rPr>
          <w:rFonts w:ascii="Arial" w:hAnsi="Arial"/>
          <w:b/>
          <w:spacing w:val="1"/>
        </w:rPr>
        <w:t> </w:t>
      </w:r>
      <w:r>
        <w:rPr/>
        <w:t>Si se</w:t>
      </w:r>
      <w:r>
        <w:rPr>
          <w:spacing w:val="1"/>
        </w:rPr>
        <w:t> </w:t>
      </w:r>
      <w:r>
        <w:rPr/>
        <w:t>resuelve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notificación</w:t>
      </w:r>
      <w:r>
        <w:rPr>
          <w:spacing w:val="1"/>
        </w:rPr>
        <w:t> </w:t>
      </w:r>
      <w:r>
        <w:rPr/>
        <w:t>fue legalmente</w:t>
      </w:r>
      <w:r>
        <w:rPr>
          <w:spacing w:val="1"/>
        </w:rPr>
        <w:t> </w:t>
      </w:r>
      <w:r>
        <w:rPr/>
        <w:t>practicada,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se declarará</w:t>
      </w:r>
      <w:r>
        <w:rPr>
          <w:spacing w:val="1"/>
        </w:rPr>
        <w:t> </w:t>
      </w:r>
      <w:r>
        <w:rPr/>
        <w:t>improcedente.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"/>
      </w:pPr>
      <w:r>
        <w:rPr/>
        <w:t>TÍTULO</w:t>
      </w:r>
      <w:r>
        <w:rPr>
          <w:spacing w:val="-3"/>
        </w:rPr>
        <w:t> </w:t>
      </w:r>
      <w:r>
        <w:rPr/>
        <w:t>OCTAVO</w:t>
      </w:r>
    </w:p>
    <w:p>
      <w:pPr>
        <w:spacing w:before="0"/>
        <w:ind w:left="652" w:right="6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REGISTRO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ÚNICO 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TRÁMITES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PÚBLICO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  <w:ind w:left="3585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99.- </w:t>
      </w:r>
      <w:r>
        <w:rPr/>
        <w:t>Se creará un Registro Único de Trámites y Servicios al Público, tanto en la Administración</w:t>
      </w:r>
      <w:r>
        <w:rPr>
          <w:spacing w:val="1"/>
        </w:rPr>
        <w:t> </w:t>
      </w:r>
      <w:r>
        <w:rPr/>
        <w:t>Pública Estatal, como en cada una de las Administraciones Municipales, con la finalidad de presentar de</w:t>
      </w:r>
      <w:r>
        <w:rPr>
          <w:spacing w:val="1"/>
        </w:rPr>
        <w:t> </w:t>
      </w:r>
      <w:r>
        <w:rPr/>
        <w:t>manera clara y precisa la información que los particulares requieren para gestionar algún trámite o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/>
        <w:jc w:val="both"/>
      </w:pP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Legislación,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7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2" w:val="left" w:leader="none"/>
          <w:tab w:pos="823" w:val="left" w:leader="none"/>
        </w:tabs>
        <w:spacing w:line="240" w:lineRule="auto" w:before="0" w:after="0"/>
        <w:ind w:left="116" w:right="10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Trámite: </w:t>
      </w:r>
      <w:r>
        <w:rPr>
          <w:sz w:val="20"/>
        </w:rPr>
        <w:t>Cualquier solicitud o entrega de información que las personas físicas o morales del</w:t>
      </w:r>
      <w:r>
        <w:rPr>
          <w:spacing w:val="1"/>
          <w:sz w:val="20"/>
        </w:rPr>
        <w:t> </w:t>
      </w:r>
      <w:r>
        <w:rPr>
          <w:sz w:val="20"/>
        </w:rPr>
        <w:t>sector privado hagan ante una dependencia u organismo descentralizado estatal o municipal, ya sea para</w:t>
      </w:r>
      <w:r>
        <w:rPr>
          <w:spacing w:val="-53"/>
          <w:sz w:val="20"/>
        </w:rPr>
        <w:t> </w:t>
      </w:r>
      <w:r>
        <w:rPr>
          <w:sz w:val="20"/>
        </w:rPr>
        <w:t>cumplir una obligación, obtener un beneficio o servicio, a fin de que se emita una resolución o cualquier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-1"/>
          <w:sz w:val="20"/>
        </w:rPr>
        <w:t> </w:t>
      </w:r>
      <w:r>
        <w:rPr>
          <w:sz w:val="20"/>
        </w:rPr>
        <w:t>que dichas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obligadas</w:t>
      </w:r>
      <w:r>
        <w:rPr>
          <w:spacing w:val="1"/>
          <w:sz w:val="20"/>
        </w:rPr>
        <w:t> </w:t>
      </w:r>
      <w:r>
        <w:rPr>
          <w:sz w:val="20"/>
        </w:rPr>
        <w:t>a conservar.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Servicio</w:t>
      </w:r>
      <w:r>
        <w:rPr>
          <w:sz w:val="20"/>
        </w:rPr>
        <w:t>: la actividad técnica, directa o indirecta, de la Administración Pública Estatal o Municipal,</w:t>
      </w:r>
      <w:r>
        <w:rPr>
          <w:spacing w:val="-53"/>
          <w:sz w:val="20"/>
        </w:rPr>
        <w:t> </w:t>
      </w:r>
      <w:r>
        <w:rPr>
          <w:sz w:val="20"/>
        </w:rPr>
        <w:t>que ha sido creada o controlada para asegurar</w:t>
      </w:r>
      <w:r>
        <w:rPr>
          <w:spacing w:val="1"/>
          <w:sz w:val="20"/>
        </w:rPr>
        <w:t> </w:t>
      </w:r>
      <w:r>
        <w:rPr>
          <w:sz w:val="20"/>
        </w:rPr>
        <w:t>de una manera permanente, regular, continua y sin</w:t>
      </w:r>
      <w:r>
        <w:rPr>
          <w:spacing w:val="1"/>
          <w:sz w:val="20"/>
        </w:rPr>
        <w:t> </w:t>
      </w:r>
      <w:r>
        <w:rPr>
          <w:sz w:val="20"/>
        </w:rPr>
        <w:t>propósitos de lucro, la satisfacción de una necesidad colectiva de interés general, sujeta a un régimen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1"/>
          <w:sz w:val="20"/>
        </w:rPr>
        <w:t> </w:t>
      </w:r>
      <w:r>
        <w:rPr>
          <w:sz w:val="20"/>
        </w:rPr>
        <w:t>de derecho público.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100</w:t>
      </w:r>
      <w:r>
        <w:rPr/>
        <w:t>.- Estos registros serán públicos y deberán estar disponibles para su consulta de forma</w:t>
      </w:r>
      <w:r>
        <w:rPr>
          <w:spacing w:val="1"/>
        </w:rPr>
        <w:t> </w:t>
      </w:r>
      <w:r>
        <w:rPr/>
        <w:t>permanente y actualizada en las páginas de internet institucionales de las Autoridades Administrativas</w:t>
      </w:r>
      <w:r>
        <w:rPr>
          <w:spacing w:val="1"/>
        </w:rPr>
        <w:t> </w:t>
      </w:r>
      <w:r>
        <w:rPr/>
        <w:t>Estatales y</w:t>
      </w:r>
      <w:r>
        <w:rPr>
          <w:spacing w:val="-3"/>
        </w:rPr>
        <w:t> </w:t>
      </w:r>
      <w:r>
        <w:rPr/>
        <w:t>Municipales.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101.- </w:t>
      </w:r>
      <w:r>
        <w:rPr/>
        <w:t>Para la integración de los registros, las autoridades administrativas habrán de señalar los</w:t>
      </w:r>
      <w:r>
        <w:rPr>
          <w:spacing w:val="1"/>
        </w:rPr>
        <w:t> </w:t>
      </w:r>
      <w:r>
        <w:rPr/>
        <w:t>datos generales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trámite o</w:t>
      </w:r>
      <w:r>
        <w:rPr>
          <w:spacing w:val="-1"/>
        </w:rPr>
        <w:t> </w:t>
      </w:r>
      <w:r>
        <w:rPr/>
        <w:t>servicio,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 deberán incluir al menos: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289" w:val="left" w:leader="none"/>
        </w:tabs>
        <w:spacing w:line="240" w:lineRule="auto" w:before="1" w:after="0"/>
        <w:ind w:left="288" w:right="0" w:hanging="173"/>
        <w:jc w:val="both"/>
        <w:rPr>
          <w:sz w:val="20"/>
        </w:rPr>
      </w:pP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del trámite o</w:t>
      </w:r>
      <w:r>
        <w:rPr>
          <w:spacing w:val="-5"/>
          <w:sz w:val="20"/>
        </w:rPr>
        <w:t> </w:t>
      </w:r>
      <w:r>
        <w:rPr>
          <w:sz w:val="20"/>
        </w:rPr>
        <w:t>servicio;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0" w:lineRule="auto" w:before="0" w:after="0"/>
        <w:ind w:left="341" w:right="0" w:hanging="226"/>
        <w:jc w:val="both"/>
        <w:rPr>
          <w:sz w:val="20"/>
        </w:rPr>
      </w:pPr>
      <w:r>
        <w:rPr>
          <w:sz w:val="20"/>
        </w:rPr>
        <w:t>Clave</w:t>
      </w:r>
      <w:r>
        <w:rPr>
          <w:spacing w:val="-5"/>
          <w:sz w:val="20"/>
        </w:rPr>
        <w:t> </w:t>
      </w:r>
      <w:r>
        <w:rPr>
          <w:sz w:val="20"/>
        </w:rPr>
        <w:t>asignada;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ofrece;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Área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66" w:val="left" w:leader="none"/>
        </w:tabs>
        <w:spacing w:line="240" w:lineRule="auto" w:before="0" w:after="0"/>
        <w:ind w:left="365" w:right="0" w:hanging="250"/>
        <w:jc w:val="both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y objetivo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servicio;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1" w:after="0"/>
        <w:ind w:left="423" w:right="0" w:hanging="308"/>
        <w:jc w:val="both"/>
        <w:rPr>
          <w:sz w:val="20"/>
        </w:rPr>
      </w:pPr>
      <w:r>
        <w:rPr>
          <w:sz w:val="20"/>
        </w:rPr>
        <w:t>Requisitos;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40" w:lineRule="auto" w:before="0" w:after="0"/>
        <w:ind w:left="475" w:right="0" w:hanging="360"/>
        <w:jc w:val="both"/>
        <w:rPr>
          <w:sz w:val="20"/>
        </w:rPr>
      </w:pPr>
      <w:r>
        <w:rPr>
          <w:sz w:val="20"/>
        </w:rPr>
        <w:t>Formatos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utilizar;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0" w:lineRule="auto" w:before="0" w:after="0"/>
        <w:ind w:left="533" w:right="0" w:hanging="418"/>
        <w:jc w:val="both"/>
        <w:rPr>
          <w:sz w:val="20"/>
        </w:rPr>
      </w:pPr>
      <w:r>
        <w:rPr>
          <w:sz w:val="20"/>
        </w:rPr>
        <w:t>Costo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exista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es así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15" w:footer="738" w:top="1700" w:bottom="92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133" w:after="0"/>
        <w:ind w:left="418" w:right="0" w:hanging="303"/>
        <w:jc w:val="left"/>
        <w:rPr>
          <w:sz w:val="20"/>
        </w:rPr>
      </w:pP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respuesta;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66" w:val="left" w:leader="none"/>
        </w:tabs>
        <w:spacing w:line="240" w:lineRule="auto" w:before="0" w:after="0"/>
        <w:ind w:left="365" w:right="0" w:hanging="250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área</w:t>
      </w:r>
      <w:r>
        <w:rPr>
          <w:spacing w:val="-5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Horario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atención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40" w:lineRule="auto" w:before="0" w:after="0"/>
        <w:ind w:left="475" w:right="0" w:hanging="360"/>
        <w:jc w:val="left"/>
        <w:rPr>
          <w:sz w:val="20"/>
        </w:rPr>
      </w:pPr>
      <w:r>
        <w:rPr>
          <w:sz w:val="20"/>
        </w:rPr>
        <w:t>Comprobante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obtener;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29" w:val="left" w:leader="none"/>
        </w:tabs>
        <w:spacing w:line="240" w:lineRule="auto" w:before="0" w:after="0"/>
        <w:ind w:left="528" w:right="0" w:hanging="413"/>
        <w:jc w:val="left"/>
        <w:rPr>
          <w:sz w:val="20"/>
        </w:rPr>
      </w:pPr>
      <w:r>
        <w:rPr>
          <w:sz w:val="20"/>
        </w:rPr>
        <w:t>Vigencia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comprobante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obtener;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0" w:after="0"/>
        <w:ind w:left="552" w:right="0" w:hanging="437"/>
        <w:jc w:val="left"/>
        <w:rPr>
          <w:sz w:val="20"/>
        </w:rPr>
      </w:pPr>
      <w:r>
        <w:rPr>
          <w:sz w:val="20"/>
        </w:rPr>
        <w:t>Duración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convocatoria</w:t>
      </w:r>
      <w:r>
        <w:rPr>
          <w:spacing w:val="-1"/>
          <w:sz w:val="20"/>
        </w:rPr>
        <w:t> </w:t>
      </w:r>
      <w:r>
        <w:rPr>
          <w:sz w:val="20"/>
        </w:rPr>
        <w:t>(en 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ofrecerse de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6"/>
          <w:sz w:val="20"/>
        </w:rPr>
        <w:t> </w:t>
      </w:r>
      <w:r>
        <w:rPr>
          <w:sz w:val="20"/>
        </w:rPr>
        <w:t>permanente);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40" w:lineRule="auto" w:before="1" w:after="0"/>
        <w:ind w:left="116" w:right="110" w:firstLine="0"/>
        <w:jc w:val="left"/>
        <w:rPr>
          <w:sz w:val="20"/>
        </w:rPr>
      </w:pPr>
      <w:r>
        <w:rPr>
          <w:sz w:val="20"/>
        </w:rPr>
        <w:t>Datos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contacto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área</w:t>
      </w:r>
      <w:r>
        <w:rPr>
          <w:spacing w:val="17"/>
          <w:sz w:val="20"/>
        </w:rPr>
        <w:t> </w:t>
      </w:r>
      <w:r>
        <w:rPr>
          <w:sz w:val="20"/>
        </w:rPr>
        <w:t>responsable</w:t>
      </w:r>
      <w:r>
        <w:rPr>
          <w:spacing w:val="14"/>
          <w:sz w:val="20"/>
        </w:rPr>
        <w:t> </w:t>
      </w:r>
      <w:r>
        <w:rPr>
          <w:sz w:val="20"/>
        </w:rPr>
        <w:t>(números</w:t>
      </w:r>
      <w:r>
        <w:rPr>
          <w:spacing w:val="16"/>
          <w:sz w:val="20"/>
        </w:rPr>
        <w:t> </w:t>
      </w:r>
      <w:r>
        <w:rPr>
          <w:sz w:val="20"/>
        </w:rPr>
        <w:t>telefónicos,</w:t>
      </w:r>
      <w:r>
        <w:rPr>
          <w:spacing w:val="17"/>
          <w:sz w:val="20"/>
        </w:rPr>
        <w:t> </w:t>
      </w:r>
      <w:r>
        <w:rPr>
          <w:sz w:val="20"/>
        </w:rPr>
        <w:t>página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internet,</w:t>
      </w:r>
      <w:r>
        <w:rPr>
          <w:spacing w:val="13"/>
          <w:sz w:val="20"/>
        </w:rPr>
        <w:t> </w:t>
      </w:r>
      <w:r>
        <w:rPr>
          <w:sz w:val="20"/>
        </w:rPr>
        <w:t>correo</w:t>
      </w:r>
      <w:r>
        <w:rPr>
          <w:spacing w:val="-53"/>
          <w:sz w:val="20"/>
        </w:rPr>
        <w:t> </w:t>
      </w:r>
      <w:r>
        <w:rPr>
          <w:sz w:val="20"/>
        </w:rPr>
        <w:t>electrónico);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0" w:after="0"/>
        <w:ind w:left="552" w:right="0" w:hanging="437"/>
        <w:jc w:val="left"/>
        <w:rPr>
          <w:sz w:val="20"/>
        </w:rPr>
      </w:pPr>
      <w:r>
        <w:rPr>
          <w:sz w:val="20"/>
        </w:rPr>
        <w:t>Fundamentos</w:t>
      </w:r>
      <w:r>
        <w:rPr>
          <w:spacing w:val="-5"/>
          <w:sz w:val="20"/>
        </w:rPr>
        <w:t> </w:t>
      </w:r>
      <w:r>
        <w:rPr>
          <w:sz w:val="20"/>
        </w:rPr>
        <w:t>jurídico-administrativos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trámite;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0" w:lineRule="auto" w:before="0" w:after="0"/>
        <w:ind w:left="605" w:right="0" w:hanging="490"/>
        <w:jc w:val="left"/>
        <w:rPr>
          <w:sz w:val="20"/>
        </w:rPr>
      </w:pPr>
      <w:r>
        <w:rPr>
          <w:sz w:val="20"/>
        </w:rPr>
        <w:t>Observaciones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 para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solicitante;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664" w:val="left" w:leader="none"/>
        </w:tabs>
        <w:spacing w:line="240" w:lineRule="auto" w:before="0" w:after="0"/>
        <w:ind w:left="663" w:right="0" w:hanging="548"/>
        <w:jc w:val="left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última</w:t>
      </w:r>
      <w:r>
        <w:rPr>
          <w:spacing w:val="-6"/>
          <w:sz w:val="20"/>
        </w:rPr>
        <w:t> </w:t>
      </w:r>
      <w:r>
        <w:rPr>
          <w:sz w:val="20"/>
        </w:rPr>
        <w:t>actualización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102.- </w:t>
      </w:r>
      <w:r>
        <w:rPr/>
        <w:t>Cuando surjan modificaciones en la información referida en el Artículo anterior, estas</w:t>
      </w:r>
      <w:r>
        <w:rPr>
          <w:spacing w:val="1"/>
        </w:rPr>
        <w:t> </w:t>
      </w:r>
      <w:r>
        <w:rPr/>
        <w:t>deberán ser inscritas en el Registro Único de Trámites y Servicios al Público dentro de los 20 días hábiles</w:t>
      </w:r>
      <w:r>
        <w:rPr>
          <w:spacing w:val="-53"/>
        </w:rPr>
        <w:t> </w:t>
      </w:r>
      <w:r>
        <w:rPr/>
        <w:t>siguientes al acto 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origine.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103.- </w:t>
      </w:r>
      <w:r>
        <w:rPr/>
        <w:t>La legalidad y el contenido de la información que se inscriba en el Registro Único de</w:t>
      </w:r>
      <w:r>
        <w:rPr>
          <w:spacing w:val="1"/>
        </w:rPr>
        <w:t> </w:t>
      </w:r>
      <w:r>
        <w:rPr/>
        <w:t>Trámites y Servicios al Público serán de estricta responsabilidad de las Dependencias y Entidades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 Estatal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Municipal que</w:t>
      </w:r>
      <w:r>
        <w:rPr>
          <w:spacing w:val="-1"/>
        </w:rPr>
        <w:t> </w:t>
      </w:r>
      <w:r>
        <w:rPr/>
        <w:t>proporcionen dicha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09"/>
        <w:jc w:val="both"/>
      </w:pPr>
      <w:r>
        <w:rPr>
          <w:rFonts w:ascii="Arial" w:hAnsi="Arial"/>
          <w:b/>
        </w:rPr>
        <w:t>Artículo 104</w:t>
      </w:r>
      <w:r>
        <w:rPr/>
        <w:t>.- La obligación de contar con este registro no limita la posibilidad de que existan registros</w:t>
      </w:r>
      <w:r>
        <w:rPr>
          <w:spacing w:val="1"/>
        </w:rPr>
        <w:t> </w:t>
      </w:r>
      <w:r>
        <w:rPr/>
        <w:t>especializados por materia o competencia, siempre y cuando los trámites y servicios que los integren</w:t>
      </w:r>
      <w:r>
        <w:rPr>
          <w:spacing w:val="1"/>
        </w:rPr>
        <w:t> </w:t>
      </w:r>
      <w:r>
        <w:rPr/>
        <w:t>estén</w:t>
      </w:r>
      <w:r>
        <w:rPr>
          <w:spacing w:val="-1"/>
        </w:rPr>
        <w:t> </w:t>
      </w:r>
      <w:r>
        <w:rPr/>
        <w:t>inscritos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Único de Trámites y</w:t>
      </w:r>
      <w:r>
        <w:rPr>
          <w:spacing w:val="-3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al Público.</w:t>
      </w:r>
    </w:p>
    <w:p>
      <w:pPr>
        <w:pStyle w:val="BodyText"/>
        <w:spacing w:before="1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105</w:t>
      </w:r>
      <w:r>
        <w:rPr/>
        <w:t>.- La información de las entidades de la Administración Pública Estatal deberá estar validada</w:t>
      </w:r>
      <w:r>
        <w:rPr>
          <w:spacing w:val="1"/>
        </w:rPr>
        <w:t> </w:t>
      </w:r>
      <w:r>
        <w:rPr/>
        <w:t>por la Dependencia a la cual se encuentre sectorizada, de acuerdo a lo consignado por la Ley de</w:t>
      </w:r>
      <w:r>
        <w:rPr>
          <w:spacing w:val="1"/>
        </w:rPr>
        <w:t> </w:t>
      </w:r>
      <w:r>
        <w:rPr/>
        <w:t>Entidades Paraestatales</w:t>
      </w:r>
      <w:r>
        <w:rPr>
          <w:spacing w:val="1"/>
        </w:rPr>
        <w:t> </w:t>
      </w:r>
      <w:r>
        <w:rPr/>
        <w:t>del Estado de Hidalgo.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09"/>
        <w:jc w:val="both"/>
      </w:pPr>
      <w:r>
        <w:rPr>
          <w:rFonts w:ascii="Arial" w:hAnsi="Arial"/>
          <w:b/>
        </w:rPr>
        <w:t>Artículo 106.- </w:t>
      </w:r>
      <w:r>
        <w:rPr/>
        <w:t>Las Dependencias y Entidades de la Administración Pública Estatal y Municipal, no podrán</w:t>
      </w:r>
      <w:r>
        <w:rPr>
          <w:spacing w:val="-53"/>
        </w:rPr>
        <w:t> </w:t>
      </w:r>
      <w:r>
        <w:rPr/>
        <w:t>aplicar trámites adicionales a los inscritos en los registros, ni aplicarlos en forma distinta de como se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en el mismo,</w:t>
      </w:r>
      <w:r>
        <w:rPr>
          <w:spacing w:val="-2"/>
        </w:rPr>
        <w:t> </w:t>
      </w:r>
      <w:r>
        <w:rPr/>
        <w:t>excepto cuando: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323" w:val="left" w:leader="none"/>
        </w:tabs>
        <w:spacing w:line="240" w:lineRule="auto" w:before="0" w:after="0"/>
        <w:ind w:left="116" w:right="119" w:firstLine="0"/>
        <w:jc w:val="left"/>
        <w:rPr>
          <w:sz w:val="20"/>
        </w:rPr>
      </w:pP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Autoridades</w:t>
      </w:r>
      <w:r>
        <w:rPr>
          <w:spacing w:val="32"/>
          <w:sz w:val="20"/>
        </w:rPr>
        <w:t> </w:t>
      </w:r>
      <w:r>
        <w:rPr>
          <w:sz w:val="20"/>
        </w:rPr>
        <w:t>Administrativas</w:t>
      </w:r>
      <w:r>
        <w:rPr>
          <w:spacing w:val="32"/>
          <w:sz w:val="20"/>
        </w:rPr>
        <w:t> </w:t>
      </w:r>
      <w:r>
        <w:rPr>
          <w:sz w:val="20"/>
        </w:rPr>
        <w:t>apliquen</w:t>
      </w:r>
      <w:r>
        <w:rPr>
          <w:spacing w:val="31"/>
          <w:sz w:val="20"/>
        </w:rPr>
        <w:t> </w:t>
      </w:r>
      <w:r>
        <w:rPr>
          <w:sz w:val="20"/>
        </w:rPr>
        <w:t>dentro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sesenta</w:t>
      </w:r>
      <w:r>
        <w:rPr>
          <w:spacing w:val="31"/>
          <w:sz w:val="20"/>
        </w:rPr>
        <w:t> </w:t>
      </w:r>
      <w:r>
        <w:rPr>
          <w:sz w:val="20"/>
        </w:rPr>
        <w:t>días</w:t>
      </w:r>
      <w:r>
        <w:rPr>
          <w:spacing w:val="32"/>
          <w:sz w:val="20"/>
        </w:rPr>
        <w:t> </w:t>
      </w:r>
      <w:r>
        <w:rPr>
          <w:sz w:val="20"/>
        </w:rPr>
        <w:t>hábiles</w:t>
      </w:r>
      <w:r>
        <w:rPr>
          <w:spacing w:val="32"/>
          <w:sz w:val="20"/>
        </w:rPr>
        <w:t> </w:t>
      </w:r>
      <w:r>
        <w:rPr>
          <w:sz w:val="20"/>
        </w:rPr>
        <w:t>siguientes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haya</w:t>
      </w:r>
      <w:r>
        <w:rPr>
          <w:spacing w:val="-53"/>
          <w:sz w:val="20"/>
        </w:rPr>
        <w:t> </w:t>
      </w:r>
      <w:r>
        <w:rPr>
          <w:sz w:val="20"/>
        </w:rPr>
        <w:t>entrado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 la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fundamento</w:t>
      </w:r>
      <w:r>
        <w:rPr>
          <w:spacing w:val="-1"/>
          <w:sz w:val="20"/>
        </w:rPr>
        <w:t> </w:t>
      </w:r>
      <w:r>
        <w:rPr>
          <w:sz w:val="20"/>
        </w:rPr>
        <w:t>o que</w:t>
      </w:r>
      <w:r>
        <w:rPr>
          <w:spacing w:val="-1"/>
          <w:sz w:val="20"/>
        </w:rPr>
        <w:t> </w:t>
      </w:r>
      <w:r>
        <w:rPr>
          <w:sz w:val="20"/>
        </w:rPr>
        <w:t>modifique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aplicación;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341" w:right="0" w:hanging="226"/>
        <w:jc w:val="left"/>
        <w:rPr>
          <w:sz w:val="20"/>
        </w:rPr>
      </w:pP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cuales se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causar perjuicio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terceros con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jurídico;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aplicación</w:t>
      </w:r>
      <w:r>
        <w:rPr>
          <w:spacing w:val="10"/>
          <w:sz w:val="20"/>
        </w:rPr>
        <w:t> </w:t>
      </w:r>
      <w:r>
        <w:rPr>
          <w:sz w:val="20"/>
        </w:rPr>
        <w:t>pueda</w:t>
      </w:r>
      <w:r>
        <w:rPr>
          <w:spacing w:val="10"/>
          <w:sz w:val="20"/>
        </w:rPr>
        <w:t> </w:t>
      </w:r>
      <w:r>
        <w:rPr>
          <w:sz w:val="20"/>
        </w:rPr>
        <w:t>causar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0"/>
          <w:sz w:val="20"/>
        </w:rPr>
        <w:t> </w:t>
      </w:r>
      <w:r>
        <w:rPr>
          <w:sz w:val="20"/>
        </w:rPr>
        <w:t>grave</w:t>
      </w:r>
      <w:r>
        <w:rPr>
          <w:spacing w:val="10"/>
          <w:sz w:val="20"/>
        </w:rPr>
        <w:t> </w:t>
      </w:r>
      <w:r>
        <w:rPr>
          <w:sz w:val="20"/>
        </w:rPr>
        <w:t>perjuicio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interés</w:t>
      </w:r>
      <w:r>
        <w:rPr>
          <w:spacing w:val="12"/>
          <w:sz w:val="20"/>
        </w:rPr>
        <w:t> </w:t>
      </w:r>
      <w:r>
        <w:rPr>
          <w:sz w:val="20"/>
        </w:rPr>
        <w:t>público,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cual</w:t>
      </w:r>
      <w:r>
        <w:rPr>
          <w:spacing w:val="10"/>
          <w:sz w:val="20"/>
        </w:rPr>
        <w:t> </w:t>
      </w:r>
      <w:r>
        <w:rPr>
          <w:sz w:val="20"/>
        </w:rPr>
        <w:t>deberá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estar</w:t>
      </w:r>
      <w:r>
        <w:rPr>
          <w:spacing w:val="-53"/>
          <w:sz w:val="20"/>
        </w:rPr>
        <w:t> </w:t>
      </w:r>
      <w:r>
        <w:rPr>
          <w:sz w:val="20"/>
        </w:rPr>
        <w:t>debidamente</w:t>
      </w:r>
      <w:r>
        <w:rPr>
          <w:spacing w:val="-1"/>
          <w:sz w:val="20"/>
        </w:rPr>
        <w:t> </w:t>
      </w:r>
      <w:r>
        <w:rPr>
          <w:sz w:val="20"/>
        </w:rPr>
        <w:t>fundado y</w:t>
      </w:r>
      <w:r>
        <w:rPr>
          <w:spacing w:val="1"/>
          <w:sz w:val="20"/>
        </w:rPr>
        <w:t> </w:t>
      </w:r>
      <w:r>
        <w:rPr>
          <w:sz w:val="20"/>
        </w:rPr>
        <w:t>motivado.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T</w:t>
      </w:r>
      <w:r>
        <w:rPr>
          <w:spacing w:val="4"/>
        </w:rPr>
        <w:t> </w:t>
      </w:r>
      <w:r>
        <w:rPr/>
        <w:t>R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O</w:t>
      </w:r>
      <w:r>
        <w:rPr>
          <w:spacing w:val="5"/>
        </w:rPr>
        <w:t> </w:t>
      </w:r>
      <w:r>
        <w:rPr/>
        <w:t>R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1"/>
        <w:ind w:left="116" w:right="116"/>
        <w:jc w:val="both"/>
      </w:pPr>
      <w:r>
        <w:rPr>
          <w:rFonts w:ascii="Arial" w:hAnsi="Arial"/>
          <w:b/>
        </w:rPr>
        <w:t>ARTICULO PRIMERO.- </w:t>
      </w:r>
      <w:r>
        <w:rPr/>
        <w:t>Esta Ley empezará a regir al día siguiente de su</w:t>
      </w:r>
      <w:r>
        <w:rPr>
          <w:spacing w:val="1"/>
        </w:rPr>
        <w:t> </w:t>
      </w:r>
      <w:r>
        <w:rPr/>
        <w:t>fecha de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Estado.</w:t>
      </w:r>
    </w:p>
    <w:p>
      <w:pPr>
        <w:spacing w:after="0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5"/>
        <w:ind w:left="116" w:right="115"/>
        <w:jc w:val="both"/>
      </w:pPr>
      <w:r>
        <w:rPr>
          <w:rFonts w:ascii="Arial"/>
          <w:b/>
        </w:rPr>
        <w:t>ARTICULO</w:t>
      </w:r>
      <w:r>
        <w:rPr>
          <w:rFonts w:ascii="Arial"/>
          <w:b/>
          <w:spacing w:val="10"/>
        </w:rPr>
        <w:t> </w:t>
      </w:r>
      <w:r>
        <w:rPr>
          <w:rFonts w:ascii="Arial"/>
          <w:b/>
        </w:rPr>
        <w:t>SEGUNDO</w:t>
      </w:r>
      <w:r>
        <w:rPr>
          <w:rFonts w:ascii="Arial"/>
          <w:b/>
          <w:spacing w:val="14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5"/>
        </w:rPr>
        <w:t> </w:t>
      </w:r>
      <w:r>
        <w:rPr/>
        <w:t>Se</w:t>
      </w:r>
      <w:r>
        <w:rPr>
          <w:spacing w:val="8"/>
        </w:rPr>
        <w:t> </w:t>
      </w:r>
      <w:r>
        <w:rPr/>
        <w:t>derogan</w:t>
      </w:r>
      <w:r>
        <w:rPr>
          <w:spacing w:val="8"/>
        </w:rPr>
        <w:t> </w:t>
      </w:r>
      <w:r>
        <w:rPr/>
        <w:t>todas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Leyes</w:t>
      </w:r>
      <w:r>
        <w:rPr>
          <w:spacing w:val="14"/>
        </w:rPr>
        <w:t> </w:t>
      </w:r>
      <w:r>
        <w:rPr/>
        <w:t>expedidas</w:t>
      </w:r>
      <w:r>
        <w:rPr>
          <w:spacing w:val="12"/>
        </w:rPr>
        <w:t> </w:t>
      </w:r>
      <w:r>
        <w:rPr/>
        <w:t>con</w:t>
      </w:r>
      <w:r>
        <w:rPr>
          <w:spacing w:val="8"/>
        </w:rPr>
        <w:t> </w:t>
      </w:r>
      <w:r>
        <w:rPr/>
        <w:t>anterioridad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cuanto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opongan</w:t>
      </w:r>
      <w:r>
        <w:rPr>
          <w:spacing w:val="-54"/>
        </w:rPr>
        <w:t> </w:t>
      </w:r>
      <w:r>
        <w:rPr/>
        <w:t>a</w:t>
      </w:r>
      <w:r>
        <w:rPr>
          <w:spacing w:val="-1"/>
        </w:rPr>
        <w:t> </w:t>
      </w:r>
      <w:r>
        <w:rPr/>
        <w:t>la presente.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6" w:right="111"/>
        <w:jc w:val="both"/>
      </w:pPr>
      <w:r>
        <w:rPr/>
        <w:t>AL EJECUTIVO DE LA ENTIDAD PARA SU SANCIÓN Y PUBLICACIÓN.- DADO EN LA SALA DE</w:t>
      </w:r>
      <w:r>
        <w:rPr>
          <w:spacing w:val="1"/>
        </w:rPr>
        <w:t> </w:t>
      </w:r>
      <w:r>
        <w:rPr/>
        <w:t>SESIONES DEL HONORABLE CONGRESO DEL ESTADO, EN LA CIUDAD DE PACHUCA DE SOTO,</w:t>
      </w:r>
      <w:r>
        <w:rPr>
          <w:spacing w:val="1"/>
        </w:rPr>
        <w:t> </w:t>
      </w:r>
      <w:r>
        <w:rPr/>
        <w:t>HGO.,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DIECINUEVE</w:t>
      </w:r>
      <w:r>
        <w:rPr>
          <w:spacing w:val="-4"/>
        </w:rPr>
        <w:t> </w:t>
      </w:r>
      <w:r>
        <w:rPr/>
        <w:t>DIAS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5"/>
        </w:rPr>
        <w:t> </w:t>
      </w:r>
      <w:r>
        <w:rPr/>
        <w:t>DOS.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582" w:right="3579"/>
        <w:jc w:val="center"/>
      </w:pPr>
      <w:r>
        <w:rPr/>
        <w:t>PRESIDENTE</w:t>
      </w:r>
    </w:p>
    <w:p>
      <w:pPr>
        <w:pStyle w:val="BodyText"/>
        <w:spacing w:before="1"/>
        <w:ind w:left="657" w:right="653"/>
        <w:jc w:val="center"/>
      </w:pPr>
      <w:r>
        <w:rPr/>
        <w:t>DIP.</w:t>
      </w:r>
      <w:r>
        <w:rPr>
          <w:spacing w:val="-4"/>
        </w:rPr>
        <w:t> </w:t>
      </w:r>
      <w:r>
        <w:rPr/>
        <w:t>JORGE</w:t>
      </w:r>
      <w:r>
        <w:rPr>
          <w:spacing w:val="-5"/>
        </w:rPr>
        <w:t> </w:t>
      </w:r>
      <w:r>
        <w:rPr/>
        <w:t>ALFREDO</w:t>
      </w:r>
      <w:r>
        <w:rPr>
          <w:spacing w:val="1"/>
        </w:rPr>
        <w:t> </w:t>
      </w:r>
      <w:r>
        <w:rPr/>
        <w:t>MOCTEZUMA</w:t>
      </w:r>
      <w:r>
        <w:rPr>
          <w:spacing w:val="-1"/>
        </w:rPr>
        <w:t> </w:t>
      </w:r>
      <w:r>
        <w:rPr/>
        <w:t>ARANDA.</w:t>
      </w:r>
    </w:p>
    <w:p>
      <w:pPr>
        <w:pStyle w:val="BodyText"/>
      </w:pPr>
    </w:p>
    <w:p>
      <w:pPr>
        <w:pStyle w:val="BodyText"/>
        <w:tabs>
          <w:tab w:pos="4624" w:val="left" w:leader="none"/>
        </w:tabs>
        <w:spacing w:before="1"/>
        <w:ind w:right="653"/>
        <w:jc w:val="center"/>
      </w:pPr>
      <w:r>
        <w:rPr/>
        <w:t>SECRETARIO:</w:t>
        <w:tab/>
        <w:t>SECRETARIO:</w:t>
      </w:r>
    </w:p>
    <w:p>
      <w:pPr>
        <w:pStyle w:val="BodyText"/>
        <w:tabs>
          <w:tab w:pos="4595" w:val="left" w:leader="none"/>
        </w:tabs>
        <w:ind w:right="617"/>
        <w:jc w:val="center"/>
      </w:pPr>
      <w:r>
        <w:rPr/>
        <w:t>DIP.</w:t>
      </w:r>
      <w:r>
        <w:rPr>
          <w:spacing w:val="-2"/>
        </w:rPr>
        <w:t> </w:t>
      </w:r>
      <w:r>
        <w:rPr/>
        <w:t>MA.</w:t>
      </w:r>
      <w:r>
        <w:rPr>
          <w:spacing w:val="-1"/>
        </w:rPr>
        <w:t> </w:t>
      </w:r>
      <w:r>
        <w:rPr/>
        <w:t>ESTELA</w:t>
      </w:r>
      <w:r>
        <w:rPr>
          <w:spacing w:val="-2"/>
        </w:rPr>
        <w:t> </w:t>
      </w:r>
      <w:r>
        <w:rPr/>
        <w:t>ARELLANO</w:t>
      </w:r>
      <w:r>
        <w:rPr>
          <w:spacing w:val="-1"/>
        </w:rPr>
        <w:t> </w:t>
      </w:r>
      <w:r>
        <w:rPr/>
        <w:t>PÉREZ.</w:t>
        <w:tab/>
        <w:t>DIP.</w:t>
      </w:r>
      <w:r>
        <w:rPr>
          <w:spacing w:val="2"/>
        </w:rPr>
        <w:t> </w:t>
      </w:r>
      <w:r>
        <w:rPr/>
        <w:t>MANUEL</w:t>
      </w:r>
      <w:r>
        <w:rPr>
          <w:spacing w:val="-4"/>
        </w:rPr>
        <w:t> </w:t>
      </w:r>
      <w:r>
        <w:rPr/>
        <w:t>HERNÁNDEZ</w:t>
      </w:r>
      <w:r>
        <w:rPr>
          <w:spacing w:val="-2"/>
        </w:rPr>
        <w:t> </w:t>
      </w:r>
      <w:r>
        <w:rPr/>
        <w:t>BADILLO.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116" w:right="116"/>
        <w:jc w:val="both"/>
      </w:pPr>
      <w:r>
        <w:rPr/>
        <w:t>EN USO DE LAS FACULTADES QUE ME CONFIEREN LOS ARTÍCULOS 51 Y 71 FRACCIÓN I DE LA</w:t>
      </w:r>
      <w:r>
        <w:rPr>
          <w:spacing w:val="1"/>
        </w:rPr>
        <w:t> </w:t>
      </w:r>
      <w:r>
        <w:rPr/>
        <w:t>CONSTITUCIÓN POLÍTICA DEL ESTADO, TENGO A BIEN SANCIONAR EL PRESENTE DECRETO,</w:t>
      </w:r>
      <w:r>
        <w:rPr>
          <w:spacing w:val="1"/>
        </w:rPr>
        <w:t> </w:t>
      </w:r>
      <w:r>
        <w:rPr/>
        <w:t>POR LO TANTO, MANDO SE IMPRIMA, PUBLIQUE Y CIRCULE PARA SU EXACTA OBSERVANCIA Y</w:t>
      </w:r>
      <w:r>
        <w:rPr>
          <w:spacing w:val="1"/>
        </w:rPr>
        <w:t> </w:t>
      </w:r>
      <w:r>
        <w:rPr/>
        <w:t>DEBIDO</w:t>
      </w:r>
      <w:r>
        <w:rPr>
          <w:spacing w:val="-3"/>
        </w:rPr>
        <w:t> </w:t>
      </w:r>
      <w:r>
        <w:rPr/>
        <w:t>CUMPLIMIENTO.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/>
        <w:t>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VEINTITRÉS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MES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DEL AÑO</w:t>
      </w:r>
      <w:r>
        <w:rPr>
          <w:spacing w:val="2"/>
        </w:rPr>
        <w:t> </w:t>
      </w:r>
      <w:r>
        <w:rPr/>
        <w:t>DOS</w:t>
      </w:r>
      <w:r>
        <w:rPr>
          <w:spacing w:val="-3"/>
        </w:rPr>
        <w:t> </w:t>
      </w:r>
      <w:r>
        <w:rPr/>
        <w:t>MIL DOS.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040" w:right="3028"/>
        <w:jc w:val="center"/>
      </w:pPr>
      <w:r>
        <w:rPr/>
        <w:t>EL GOBERNADOR CONSTITUCIONAL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58" w:right="653"/>
        <w:jc w:val="center"/>
      </w:pPr>
      <w:r>
        <w:rPr/>
        <w:t>LIC. MANUEL</w:t>
      </w:r>
      <w:r>
        <w:rPr>
          <w:spacing w:val="-2"/>
        </w:rPr>
        <w:t> </w:t>
      </w:r>
      <w:r>
        <w:rPr/>
        <w:t>ÁNGEL</w:t>
      </w:r>
      <w:r>
        <w:rPr>
          <w:spacing w:val="-2"/>
        </w:rPr>
        <w:t> </w:t>
      </w:r>
      <w:r>
        <w:rPr/>
        <w:t>NÚÑEZ SOTO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left="116" w:right="0"/>
        <w:jc w:val="left"/>
      </w:pPr>
      <w:r>
        <w:rPr/>
        <w:t>N.</w:t>
      </w:r>
      <w:r>
        <w:rPr>
          <w:spacing w:val="32"/>
        </w:rPr>
        <w:t> </w:t>
      </w:r>
      <w:r>
        <w:rPr/>
        <w:t>DE</w:t>
      </w:r>
      <w:r>
        <w:rPr>
          <w:spacing w:val="26"/>
        </w:rPr>
        <w:t> </w:t>
      </w:r>
      <w:r>
        <w:rPr/>
        <w:t>E.</w:t>
      </w:r>
      <w:r>
        <w:rPr>
          <w:spacing w:val="32"/>
        </w:rPr>
        <w:t> </w:t>
      </w:r>
      <w:r>
        <w:rPr/>
        <w:t>A</w:t>
      </w:r>
      <w:r>
        <w:rPr>
          <w:spacing w:val="25"/>
        </w:rPr>
        <w:t> </w:t>
      </w:r>
      <w:r>
        <w:rPr/>
        <w:t>CONTINUACIÓN</w:t>
      </w:r>
      <w:r>
        <w:rPr>
          <w:spacing w:val="25"/>
        </w:rPr>
        <w:t> </w:t>
      </w:r>
      <w:r>
        <w:rPr/>
        <w:t>SE</w:t>
      </w:r>
      <w:r>
        <w:rPr>
          <w:spacing w:val="21"/>
        </w:rPr>
        <w:t> </w:t>
      </w:r>
      <w:r>
        <w:rPr/>
        <w:t>TRANSCRIBEN</w:t>
      </w:r>
      <w:r>
        <w:rPr>
          <w:spacing w:val="30"/>
        </w:rPr>
        <w:t> </w:t>
      </w:r>
      <w:r>
        <w:rPr/>
        <w:t>LOS</w:t>
      </w:r>
      <w:r>
        <w:rPr>
          <w:spacing w:val="26"/>
        </w:rPr>
        <w:t> </w:t>
      </w:r>
      <w:r>
        <w:rPr/>
        <w:t>ARTÍCULOS</w:t>
      </w:r>
      <w:r>
        <w:rPr>
          <w:spacing w:val="26"/>
        </w:rPr>
        <w:t> </w:t>
      </w:r>
      <w:r>
        <w:rPr/>
        <w:t>TRANSITORIOS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-53"/>
        </w:rPr>
        <w:t> </w:t>
      </w:r>
      <w:r>
        <w:rPr/>
        <w:t>DECRETOS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REFORMAS</w:t>
      </w:r>
      <w:r>
        <w:rPr>
          <w:spacing w:val="-3"/>
        </w:rPr>
        <w:t> </w:t>
      </w:r>
      <w:r>
        <w:rPr/>
        <w:t>A LA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3588" w:right="3579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15 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2009</w:t>
      </w:r>
    </w:p>
    <w:p>
      <w:pPr>
        <w:pStyle w:val="BodyText"/>
        <w:ind w:left="3582" w:right="3579"/>
        <w:jc w:val="center"/>
      </w:pPr>
      <w:r>
        <w:rPr/>
        <w:t>ALCANCE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/>
        <w:t>ARTÍCULO PRIMERO.- Se derogan todas las disposiciones que se opongan al contenido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ARTÍCULO SEGUNDO.- La presente reforma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0"/>
        <w:jc w:val="both"/>
      </w:pPr>
      <w:r>
        <w:rPr/>
        <w:t>ARTÍCULO TERCERO.- Las autoridades administrativas deberán integrar y publicar sus registros de</w:t>
      </w:r>
      <w:r>
        <w:rPr>
          <w:spacing w:val="1"/>
        </w:rPr>
        <w:t> </w:t>
      </w:r>
      <w:r>
        <w:rPr/>
        <w:t>trámites y servicios al público en un término de 60 días naturales a partir de la Publicación del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2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VOLUMEN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5"/>
        <w:rPr>
          <w:rFonts w:ascii="Arial"/>
          <w:i/>
        </w:rPr>
      </w:pPr>
    </w:p>
    <w:p>
      <w:pPr>
        <w:pStyle w:val="BodyText"/>
        <w:spacing w:line="235" w:lineRule="auto"/>
        <w:ind w:left="116" w:right="116"/>
        <w:jc w:val="both"/>
      </w:pPr>
      <w:r>
        <w:rPr/>
        <w:t>PRIMERO.- El presente Decreto entrará en vigor al día siguiente de su publicación,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Hidalgo.</w:t>
      </w:r>
    </w:p>
    <w:p>
      <w:pPr>
        <w:spacing w:after="0" w:line="235" w:lineRule="auto"/>
        <w:jc w:val="both"/>
        <w:sectPr>
          <w:pgSz w:w="12250" w:h="15830"/>
          <w:pgMar w:header="15" w:footer="738" w:top="1700" w:bottom="920" w:left="130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5"/>
        <w:ind w:left="116" w:right="108"/>
        <w:jc w:val="both"/>
      </w:pPr>
      <w:r>
        <w:rPr/>
        <w:t>SEGUNDO.- Todas las referencias a la Unidad de Medida y Actualización del presente Decreto, 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Geografía,</w:t>
      </w:r>
      <w:r>
        <w:rPr>
          <w:spacing w:val="-2"/>
        </w:rPr>
        <w:t> </w:t>
      </w:r>
      <w:r>
        <w:rPr/>
        <w:t>salvo disposición expresa en</w:t>
      </w:r>
      <w:r>
        <w:rPr>
          <w:spacing w:val="-5"/>
        </w:rPr>
        <w:t> </w:t>
      </w:r>
      <w:r>
        <w:rPr/>
        <w:t>otro sentido.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09"/>
        <w:jc w:val="both"/>
      </w:pPr>
      <w:r>
        <w:rPr/>
        <w:t>TERCERO.- El valor de la Unidad de Medida y Actualización será determinado conforme el Decreto por el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</w:t>
      </w:r>
      <w:r>
        <w:rPr>
          <w:spacing w:val="1"/>
        </w:rPr>
        <w:t> </w:t>
      </w:r>
      <w:r>
        <w:rPr/>
        <w:t>reformadas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adicionadas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Estados Unidos Mexicanos, en materia de desindexación del salario mínimo, publicado en el Diario Oficial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 enero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2016</w:t>
      </w:r>
      <w:r>
        <w:rPr>
          <w:spacing w:val="-1"/>
        </w:rPr>
        <w:t> </w:t>
      </w:r>
      <w:r>
        <w:rPr/>
        <w:t>y,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2"/>
        </w:rPr>
        <w:t> </w:t>
      </w:r>
      <w:r>
        <w:rPr/>
        <w:t>por otras</w:t>
      </w:r>
      <w:r>
        <w:rPr>
          <w:spacing w:val="-4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3852" w:right="3336" w:hanging="504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21 DE OCTUBRE DE 2022.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CUATRO.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Heading1"/>
        <w:ind w:left="116" w:right="119"/>
        <w:jc w:val="both"/>
      </w:pPr>
      <w:r>
        <w:rPr/>
        <w:t>ÚNICO. 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Hidalgo.</w:t>
      </w:r>
    </w:p>
    <w:sectPr>
      <w:pgSz w:w="12250" w:h="15830"/>
      <w:pgMar w:header="15" w:footer="738" w:top="1700" w:bottom="9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0.710022pt;margin-top:743.142334pt;width:14.2pt;height:10.8pt;mso-position-horizontal-relative:page;mso-position-vertical-relative:page;z-index:-161413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4144">
          <wp:simplePos x="0" y="0"/>
          <wp:positionH relativeFrom="page">
            <wp:posOffset>0</wp:posOffset>
          </wp:positionH>
          <wp:positionV relativeFrom="page">
            <wp:posOffset>9524</wp:posOffset>
          </wp:positionV>
          <wp:extent cx="7775447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5447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019989pt;margin-top:35.293026pt;width:271.8pt;height:22.45pt;mso-position-horizontal-relative:page;mso-position-vertical-relative:page;z-index:-16141824" type="#_x0000_t202" filled="false" stroked="false">
          <v:textbox inset="0,0,0,0">
            <w:txbxContent>
              <w:p>
                <w:pPr>
                  <w:spacing w:line="207" w:lineRule="exact" w:before="14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Ley Estatal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del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Procedimiento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Administrativo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21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116" w:hanging="206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288" w:hanging="17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6" w:hanging="70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70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51" w:hanging="336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8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5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3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2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0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9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7" w:hanging="33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09" w:hanging="293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8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3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7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6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1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5" w:hanging="293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580" w:right="3579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2024-04-16T21:49:35Z</dcterms:created>
  <dcterms:modified xsi:type="dcterms:W3CDTF">2024-04-16T21:49:35Z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